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19335" w14:textId="77777777" w:rsidR="00784A01" w:rsidRPr="003F0CDC" w:rsidRDefault="00784A01" w:rsidP="001C7C5A">
      <w:pPr>
        <w:jc w:val="center"/>
        <w:outlineLvl w:val="0"/>
        <w:rPr>
          <w:rFonts w:ascii="Calibri" w:hAnsi="Calibri"/>
          <w:iCs/>
          <w:sz w:val="28"/>
          <w:szCs w:val="28"/>
        </w:rPr>
      </w:pPr>
    </w:p>
    <w:p w14:paraId="06D93BD7" w14:textId="77777777" w:rsidR="00784A01" w:rsidRPr="003F0CDC" w:rsidRDefault="00784A01" w:rsidP="001C7C5A">
      <w:pPr>
        <w:jc w:val="center"/>
        <w:rPr>
          <w:rFonts w:ascii="Calibri" w:hAnsi="Calibri"/>
          <w:b/>
          <w:bCs/>
          <w:sz w:val="32"/>
          <w:szCs w:val="32"/>
        </w:rPr>
      </w:pPr>
      <w:r w:rsidRPr="003F0CDC">
        <w:rPr>
          <w:rFonts w:ascii="Calibri" w:hAnsi="Calibri"/>
          <w:b/>
          <w:bCs/>
          <w:sz w:val="32"/>
          <w:szCs w:val="32"/>
        </w:rPr>
        <w:t xml:space="preserve">UNIVERSITY OF </w:t>
      </w:r>
      <w:smartTag w:uri="urn:schemas-microsoft-com:office:smarttags" w:element="PlaceName">
        <w:r w:rsidRPr="003F0CDC">
          <w:rPr>
            <w:rFonts w:ascii="Calibri" w:hAnsi="Calibri"/>
            <w:b/>
            <w:bCs/>
            <w:sz w:val="32"/>
            <w:szCs w:val="32"/>
          </w:rPr>
          <w:t>TORONTO</w:t>
        </w:r>
      </w:smartTag>
      <w:r w:rsidRPr="003F0CDC">
        <w:rPr>
          <w:rFonts w:ascii="Calibri" w:hAnsi="Calibri"/>
          <w:b/>
          <w:bCs/>
          <w:sz w:val="32"/>
          <w:szCs w:val="32"/>
        </w:rPr>
        <w:t xml:space="preserve"> ALUMNI ASSOCIATION </w:t>
      </w:r>
    </w:p>
    <w:p w14:paraId="56D951F7" w14:textId="45FB8030" w:rsidR="00784A01" w:rsidRPr="003F0CDC" w:rsidRDefault="00784A01" w:rsidP="001C7C5A">
      <w:pPr>
        <w:jc w:val="center"/>
        <w:rPr>
          <w:rFonts w:ascii="Calibri" w:hAnsi="Calibri"/>
          <w:b/>
          <w:bCs/>
          <w:sz w:val="32"/>
          <w:szCs w:val="32"/>
        </w:rPr>
      </w:pPr>
      <w:r w:rsidRPr="003F0CDC">
        <w:rPr>
          <w:rFonts w:ascii="Calibri" w:hAnsi="Calibri"/>
          <w:b/>
          <w:bCs/>
          <w:sz w:val="28"/>
          <w:szCs w:val="28"/>
        </w:rPr>
        <w:t>MINUTES OF THE ANNUAL MEETING</w:t>
      </w:r>
    </w:p>
    <w:p w14:paraId="6A2A46AC" w14:textId="2412E2C9" w:rsidR="00784A01" w:rsidRPr="003F0CDC" w:rsidRDefault="004A135A" w:rsidP="001C7C5A">
      <w:pPr>
        <w:jc w:val="center"/>
        <w:rPr>
          <w:rFonts w:ascii="Calibri" w:hAnsi="Calibri"/>
          <w:b/>
          <w:bCs/>
          <w:sz w:val="28"/>
          <w:szCs w:val="28"/>
        </w:rPr>
      </w:pPr>
      <w:r>
        <w:rPr>
          <w:rFonts w:ascii="Calibri" w:hAnsi="Calibri"/>
          <w:b/>
          <w:bCs/>
          <w:sz w:val="28"/>
          <w:szCs w:val="28"/>
        </w:rPr>
        <w:t xml:space="preserve">Wednesday, </w:t>
      </w:r>
      <w:r w:rsidR="00020F0F">
        <w:rPr>
          <w:rFonts w:ascii="Calibri" w:hAnsi="Calibri"/>
          <w:b/>
          <w:bCs/>
          <w:sz w:val="28"/>
          <w:szCs w:val="28"/>
        </w:rPr>
        <w:t xml:space="preserve">May </w:t>
      </w:r>
      <w:r w:rsidR="00DA3CAF">
        <w:rPr>
          <w:rFonts w:ascii="Calibri" w:hAnsi="Calibri"/>
          <w:b/>
          <w:bCs/>
          <w:sz w:val="28"/>
          <w:szCs w:val="28"/>
        </w:rPr>
        <w:t>31</w:t>
      </w:r>
      <w:r w:rsidR="00020F0F">
        <w:rPr>
          <w:rFonts w:ascii="Calibri" w:hAnsi="Calibri"/>
          <w:b/>
          <w:bCs/>
          <w:sz w:val="28"/>
          <w:szCs w:val="28"/>
        </w:rPr>
        <w:t>, 202</w:t>
      </w:r>
      <w:r w:rsidR="00DA3CAF">
        <w:rPr>
          <w:rFonts w:ascii="Calibri" w:hAnsi="Calibri"/>
          <w:b/>
          <w:bCs/>
          <w:sz w:val="28"/>
          <w:szCs w:val="28"/>
        </w:rPr>
        <w:t>3</w:t>
      </w:r>
      <w:r w:rsidR="007C75A0">
        <w:rPr>
          <w:rFonts w:ascii="Calibri" w:hAnsi="Calibri"/>
          <w:b/>
          <w:bCs/>
          <w:sz w:val="28"/>
          <w:szCs w:val="28"/>
        </w:rPr>
        <w:t xml:space="preserve"> – 6:00 – 6:3</w:t>
      </w:r>
      <w:r w:rsidR="0090617B">
        <w:rPr>
          <w:rFonts w:ascii="Calibri" w:hAnsi="Calibri"/>
          <w:b/>
          <w:bCs/>
          <w:sz w:val="28"/>
          <w:szCs w:val="28"/>
        </w:rPr>
        <w:t>5</w:t>
      </w:r>
      <w:r w:rsidR="007C75A0">
        <w:rPr>
          <w:rFonts w:ascii="Calibri" w:hAnsi="Calibri"/>
          <w:b/>
          <w:bCs/>
          <w:sz w:val="28"/>
          <w:szCs w:val="28"/>
        </w:rPr>
        <w:t xml:space="preserve"> pm</w:t>
      </w:r>
    </w:p>
    <w:p w14:paraId="72E61B6F" w14:textId="26CA7F66" w:rsidR="00784A01" w:rsidRPr="003F0CDC" w:rsidRDefault="007C75A0" w:rsidP="001C7C5A">
      <w:pPr>
        <w:jc w:val="center"/>
        <w:outlineLvl w:val="0"/>
        <w:rPr>
          <w:rFonts w:ascii="Calibri" w:hAnsi="Calibri"/>
          <w:b/>
          <w:bCs/>
          <w:sz w:val="28"/>
          <w:szCs w:val="28"/>
        </w:rPr>
      </w:pPr>
      <w:r>
        <w:rPr>
          <w:rFonts w:ascii="Calibri" w:hAnsi="Calibri"/>
          <w:b/>
          <w:bCs/>
          <w:sz w:val="28"/>
          <w:szCs w:val="28"/>
        </w:rPr>
        <w:t>Online Meeting</w:t>
      </w:r>
    </w:p>
    <w:p w14:paraId="00B76132" w14:textId="77777777" w:rsidR="00784A01" w:rsidRPr="003F0CDC" w:rsidRDefault="00784A01" w:rsidP="001C7C5A">
      <w:pPr>
        <w:jc w:val="center"/>
        <w:outlineLvl w:val="0"/>
        <w:rPr>
          <w:rFonts w:ascii="Calibri" w:hAnsi="Calibri"/>
          <w:b/>
          <w:bCs/>
          <w:sz w:val="28"/>
          <w:szCs w:val="28"/>
        </w:rPr>
      </w:pPr>
    </w:p>
    <w:p w14:paraId="161875FC" w14:textId="266EC87A" w:rsidR="00784A01" w:rsidRPr="003F0CDC" w:rsidRDefault="00633EB9" w:rsidP="001C7C5A">
      <w:pPr>
        <w:rPr>
          <w:rFonts w:ascii="Calibri" w:hAnsi="Calibri"/>
          <w:b/>
          <w:bCs/>
          <w:sz w:val="28"/>
          <w:szCs w:val="28"/>
        </w:rPr>
      </w:pPr>
      <w:r>
        <w:rPr>
          <w:noProof/>
          <w:lang w:val="en-CA" w:eastAsia="en-CA"/>
        </w:rPr>
        <mc:AlternateContent>
          <mc:Choice Requires="wps">
            <w:drawing>
              <wp:anchor distT="4294967295" distB="4294967295" distL="114300" distR="114300" simplePos="0" relativeHeight="251658240" behindDoc="0" locked="0" layoutInCell="1" allowOverlap="1" wp14:anchorId="21528234" wp14:editId="7559D643">
                <wp:simplePos x="0" y="0"/>
                <wp:positionH relativeFrom="column">
                  <wp:posOffset>0</wp:posOffset>
                </wp:positionH>
                <wp:positionV relativeFrom="paragraph">
                  <wp:posOffset>-1</wp:posOffset>
                </wp:positionV>
                <wp:extent cx="5829300" cy="0"/>
                <wp:effectExtent l="0" t="19050" r="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2BAC6"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5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" strokeweight="2.25pt"/>
            </w:pict>
          </mc:Fallback>
        </mc:AlternateContent>
      </w:r>
    </w:p>
    <w:p w14:paraId="03CE8703" w14:textId="7CBFA07C" w:rsidR="007C1071" w:rsidRPr="00033C27" w:rsidRDefault="007C1071" w:rsidP="007C1071">
      <w:pPr>
        <w:outlineLvl w:val="0"/>
        <w:rPr>
          <w:rFonts w:asciiTheme="minorHAnsi" w:hAnsiTheme="minorHAnsi" w:cstheme="minorHAnsi"/>
          <w:b/>
          <w:bCs/>
          <w:sz w:val="28"/>
          <w:szCs w:val="28"/>
        </w:rPr>
      </w:pPr>
      <w:r>
        <w:rPr>
          <w:rFonts w:asciiTheme="minorHAnsi" w:hAnsiTheme="minorHAnsi" w:cstheme="minorHAnsi"/>
          <w:b/>
          <w:bCs/>
          <w:sz w:val="28"/>
          <w:szCs w:val="28"/>
        </w:rPr>
        <w:t>Note to Members</w:t>
      </w:r>
    </w:p>
    <w:p w14:paraId="251E29B3" w14:textId="77777777" w:rsidR="007C1071" w:rsidRPr="00033C27" w:rsidRDefault="007C1071" w:rsidP="007C1071">
      <w:pPr>
        <w:outlineLvl w:val="0"/>
        <w:rPr>
          <w:rFonts w:asciiTheme="minorHAnsi" w:hAnsiTheme="minorHAnsi" w:cstheme="minorHAnsi"/>
          <w:b/>
          <w:bCs/>
          <w:sz w:val="28"/>
          <w:szCs w:val="28"/>
        </w:rPr>
      </w:pPr>
    </w:p>
    <w:p w14:paraId="32BD9D29" w14:textId="0C9AF89C" w:rsidR="007C1071" w:rsidRPr="007C1071" w:rsidRDefault="007C1071" w:rsidP="007C1071">
      <w:pPr>
        <w:outlineLvl w:val="0"/>
        <w:rPr>
          <w:rFonts w:asciiTheme="minorHAnsi" w:eastAsiaTheme="minorHAnsi" w:hAnsiTheme="minorHAnsi" w:cstheme="minorHAnsi"/>
          <w:szCs w:val="22"/>
          <w:lang w:val="en-CA"/>
        </w:rPr>
      </w:pPr>
      <w:r w:rsidRPr="007C1071">
        <w:rPr>
          <w:rFonts w:asciiTheme="minorHAnsi" w:eastAsiaTheme="minorHAnsi" w:hAnsiTheme="minorHAnsi" w:cstheme="minorHAnsi"/>
          <w:szCs w:val="22"/>
          <w:lang w:val="en-CA"/>
        </w:rPr>
        <w:t xml:space="preserve">After the 2023 </w:t>
      </w:r>
      <w:r w:rsidR="007F3661">
        <w:rPr>
          <w:rFonts w:asciiTheme="minorHAnsi" w:eastAsiaTheme="minorHAnsi" w:hAnsiTheme="minorHAnsi" w:cstheme="minorHAnsi"/>
          <w:szCs w:val="22"/>
          <w:lang w:val="en-CA"/>
        </w:rPr>
        <w:t>University of Toronto Alumni Association (UTAA) Annual Meeting</w:t>
      </w:r>
      <w:r w:rsidRPr="007C1071">
        <w:rPr>
          <w:rFonts w:asciiTheme="minorHAnsi" w:eastAsiaTheme="minorHAnsi" w:hAnsiTheme="minorHAnsi" w:cstheme="minorHAnsi"/>
          <w:szCs w:val="22"/>
          <w:lang w:val="en-CA"/>
        </w:rPr>
        <w:t>, it was discovered that quorum was unknowingly lost at 6:15pm. Th</w:t>
      </w:r>
      <w:r w:rsidR="007F3661">
        <w:rPr>
          <w:rFonts w:asciiTheme="minorHAnsi" w:eastAsiaTheme="minorHAnsi" w:hAnsiTheme="minorHAnsi" w:cstheme="minorHAnsi"/>
          <w:szCs w:val="22"/>
          <w:lang w:val="en-CA"/>
        </w:rPr>
        <w:t>erefore,</w:t>
      </w:r>
      <w:r w:rsidRPr="007C1071">
        <w:rPr>
          <w:rFonts w:asciiTheme="minorHAnsi" w:eastAsiaTheme="minorHAnsi" w:hAnsiTheme="minorHAnsi" w:cstheme="minorHAnsi"/>
          <w:szCs w:val="22"/>
          <w:lang w:val="en-CA"/>
        </w:rPr>
        <w:t xml:space="preserve"> the meeting did not have proper quorum </w:t>
      </w:r>
      <w:r w:rsidR="007F3661">
        <w:rPr>
          <w:rFonts w:asciiTheme="minorHAnsi" w:eastAsiaTheme="minorHAnsi" w:hAnsiTheme="minorHAnsi" w:cstheme="minorHAnsi"/>
          <w:szCs w:val="22"/>
          <w:lang w:val="en-CA"/>
        </w:rPr>
        <w:t>when</w:t>
      </w:r>
      <w:r w:rsidRPr="007C1071">
        <w:rPr>
          <w:rFonts w:asciiTheme="minorHAnsi" w:eastAsiaTheme="minorHAnsi" w:hAnsiTheme="minorHAnsi" w:cstheme="minorHAnsi"/>
          <w:szCs w:val="22"/>
          <w:lang w:val="en-CA"/>
        </w:rPr>
        <w:t xml:space="preserve"> the Election of the Directors</w:t>
      </w:r>
      <w:r w:rsidR="007F3661">
        <w:rPr>
          <w:rFonts w:asciiTheme="minorHAnsi" w:eastAsiaTheme="minorHAnsi" w:hAnsiTheme="minorHAnsi" w:cstheme="minorHAnsi"/>
          <w:szCs w:val="22"/>
          <w:lang w:val="en-CA"/>
        </w:rPr>
        <w:t xml:space="preserve"> and </w:t>
      </w:r>
      <w:r w:rsidRPr="007C1071">
        <w:rPr>
          <w:rFonts w:asciiTheme="minorHAnsi" w:eastAsiaTheme="minorHAnsi" w:hAnsiTheme="minorHAnsi" w:cstheme="minorHAnsi"/>
          <w:szCs w:val="22"/>
          <w:lang w:val="en-CA"/>
        </w:rPr>
        <w:t>Appointment of the Auditor</w:t>
      </w:r>
      <w:r w:rsidR="007F3661">
        <w:rPr>
          <w:rFonts w:asciiTheme="minorHAnsi" w:eastAsiaTheme="minorHAnsi" w:hAnsiTheme="minorHAnsi" w:cstheme="minorHAnsi"/>
          <w:szCs w:val="22"/>
          <w:lang w:val="en-CA"/>
        </w:rPr>
        <w:t xml:space="preserve"> </w:t>
      </w:r>
      <w:r w:rsidRPr="007C1071">
        <w:rPr>
          <w:rFonts w:asciiTheme="minorHAnsi" w:eastAsiaTheme="minorHAnsi" w:hAnsiTheme="minorHAnsi" w:cstheme="minorHAnsi"/>
          <w:szCs w:val="22"/>
          <w:lang w:val="en-CA"/>
        </w:rPr>
        <w:t>took place.</w:t>
      </w:r>
    </w:p>
    <w:p w14:paraId="2F42FF6B" w14:textId="77777777" w:rsidR="007C1071" w:rsidRPr="007C1071" w:rsidRDefault="007C1071" w:rsidP="007C1071">
      <w:pPr>
        <w:outlineLvl w:val="0"/>
        <w:rPr>
          <w:rFonts w:asciiTheme="minorHAnsi" w:eastAsiaTheme="minorHAnsi" w:hAnsiTheme="minorHAnsi" w:cstheme="minorHAnsi"/>
          <w:szCs w:val="22"/>
          <w:lang w:val="en-CA"/>
        </w:rPr>
      </w:pPr>
    </w:p>
    <w:p w14:paraId="384D7753" w14:textId="0FB11692" w:rsidR="007C1071" w:rsidRPr="007C1071" w:rsidRDefault="007C1071" w:rsidP="007C1071">
      <w:pPr>
        <w:outlineLvl w:val="0"/>
        <w:rPr>
          <w:rFonts w:asciiTheme="minorHAnsi" w:eastAsiaTheme="minorHAnsi" w:hAnsiTheme="minorHAnsi" w:cstheme="minorHAnsi"/>
          <w:szCs w:val="22"/>
          <w:lang w:val="en-CA"/>
        </w:rPr>
      </w:pPr>
      <w:r w:rsidRPr="007C1071">
        <w:rPr>
          <w:rFonts w:asciiTheme="minorHAnsi" w:eastAsiaTheme="minorHAnsi" w:hAnsiTheme="minorHAnsi" w:cstheme="minorHAnsi"/>
          <w:szCs w:val="22"/>
          <w:lang w:val="en-CA"/>
        </w:rPr>
        <w:t>We consulted legal counsel about this irregularity. We determined that</w:t>
      </w:r>
      <w:r w:rsidR="007F3661">
        <w:rPr>
          <w:rFonts w:asciiTheme="minorHAnsi" w:eastAsiaTheme="minorHAnsi" w:hAnsiTheme="minorHAnsi" w:cstheme="minorHAnsi"/>
          <w:szCs w:val="22"/>
          <w:lang w:val="en-CA"/>
        </w:rPr>
        <w:t>, despite losing quorum,</w:t>
      </w:r>
      <w:r w:rsidRPr="007C1071">
        <w:rPr>
          <w:rFonts w:asciiTheme="minorHAnsi" w:eastAsiaTheme="minorHAnsi" w:hAnsiTheme="minorHAnsi" w:cstheme="minorHAnsi"/>
          <w:szCs w:val="22"/>
          <w:lang w:val="en-CA"/>
        </w:rPr>
        <w:t xml:space="preserve"> </w:t>
      </w:r>
      <w:r w:rsidR="007F3661">
        <w:rPr>
          <w:rFonts w:asciiTheme="minorHAnsi" w:eastAsiaTheme="minorHAnsi" w:hAnsiTheme="minorHAnsi" w:cstheme="minorHAnsi"/>
          <w:szCs w:val="22"/>
          <w:lang w:val="en-CA"/>
        </w:rPr>
        <w:t>the UTAA</w:t>
      </w:r>
      <w:r w:rsidRPr="007C1071">
        <w:rPr>
          <w:rFonts w:asciiTheme="minorHAnsi" w:eastAsiaTheme="minorHAnsi" w:hAnsiTheme="minorHAnsi" w:cstheme="minorHAnsi"/>
          <w:szCs w:val="22"/>
          <w:lang w:val="en-CA"/>
        </w:rPr>
        <w:t xml:space="preserve"> </w:t>
      </w:r>
      <w:r w:rsidR="007F3661">
        <w:rPr>
          <w:rFonts w:asciiTheme="minorHAnsi" w:eastAsiaTheme="minorHAnsi" w:hAnsiTheme="minorHAnsi" w:cstheme="minorHAnsi"/>
          <w:szCs w:val="22"/>
          <w:lang w:val="en-CA"/>
        </w:rPr>
        <w:t xml:space="preserve">By-law allowed </w:t>
      </w:r>
      <w:r w:rsidRPr="007C1071">
        <w:rPr>
          <w:rFonts w:asciiTheme="minorHAnsi" w:eastAsiaTheme="minorHAnsi" w:hAnsiTheme="minorHAnsi" w:cstheme="minorHAnsi"/>
          <w:szCs w:val="22"/>
          <w:lang w:val="en-CA"/>
        </w:rPr>
        <w:t>the work</w:t>
      </w:r>
      <w:r w:rsidR="007F3661">
        <w:rPr>
          <w:rFonts w:asciiTheme="minorHAnsi" w:eastAsiaTheme="minorHAnsi" w:hAnsiTheme="minorHAnsi" w:cstheme="minorHAnsi"/>
          <w:szCs w:val="22"/>
          <w:lang w:val="en-CA"/>
        </w:rPr>
        <w:t xml:space="preserve"> of the UTAA</w:t>
      </w:r>
      <w:r w:rsidRPr="007C1071">
        <w:rPr>
          <w:rFonts w:asciiTheme="minorHAnsi" w:eastAsiaTheme="minorHAnsi" w:hAnsiTheme="minorHAnsi" w:cstheme="minorHAnsi"/>
          <w:szCs w:val="22"/>
          <w:lang w:val="en-CA"/>
        </w:rPr>
        <w:t xml:space="preserve"> to continue.</w:t>
      </w:r>
      <w:r w:rsidR="007F3661">
        <w:rPr>
          <w:rFonts w:asciiTheme="minorHAnsi" w:eastAsiaTheme="minorHAnsi" w:hAnsiTheme="minorHAnsi" w:cstheme="minorHAnsi"/>
          <w:szCs w:val="22"/>
          <w:lang w:val="en-CA"/>
        </w:rPr>
        <w:t xml:space="preserve">  In particular, s</w:t>
      </w:r>
      <w:r w:rsidRPr="007C1071">
        <w:rPr>
          <w:rFonts w:asciiTheme="minorHAnsi" w:eastAsiaTheme="minorHAnsi" w:hAnsiTheme="minorHAnsi" w:cstheme="minorHAnsi"/>
          <w:szCs w:val="22"/>
          <w:lang w:val="en-CA"/>
        </w:rPr>
        <w:t xml:space="preserve">ection 4.03 of the </w:t>
      </w:r>
      <w:r w:rsidR="007F3661">
        <w:rPr>
          <w:rFonts w:asciiTheme="minorHAnsi" w:eastAsiaTheme="minorHAnsi" w:hAnsiTheme="minorHAnsi" w:cstheme="minorHAnsi"/>
          <w:szCs w:val="22"/>
          <w:lang w:val="en-CA"/>
        </w:rPr>
        <w:t>B</w:t>
      </w:r>
      <w:r w:rsidRPr="007C1071">
        <w:rPr>
          <w:rFonts w:asciiTheme="minorHAnsi" w:eastAsiaTheme="minorHAnsi" w:hAnsiTheme="minorHAnsi" w:cstheme="minorHAnsi"/>
          <w:szCs w:val="22"/>
          <w:lang w:val="en-CA"/>
        </w:rPr>
        <w:t xml:space="preserve">y-Law </w:t>
      </w:r>
      <w:r w:rsidR="007F3661">
        <w:rPr>
          <w:rFonts w:asciiTheme="minorHAnsi" w:eastAsiaTheme="minorHAnsi" w:hAnsiTheme="minorHAnsi" w:cstheme="minorHAnsi"/>
          <w:szCs w:val="22"/>
          <w:lang w:val="en-CA"/>
        </w:rPr>
        <w:t>states that</w:t>
      </w:r>
      <w:r w:rsidRPr="007C1071">
        <w:rPr>
          <w:rFonts w:asciiTheme="minorHAnsi" w:eastAsiaTheme="minorHAnsi" w:hAnsiTheme="minorHAnsi" w:cstheme="minorHAnsi"/>
          <w:szCs w:val="22"/>
          <w:lang w:val="en-CA"/>
        </w:rPr>
        <w:t xml:space="preserve"> current Directors remain in office until their successor is elected.</w:t>
      </w:r>
      <w:r w:rsidR="007F3661">
        <w:rPr>
          <w:rFonts w:asciiTheme="minorHAnsi" w:eastAsiaTheme="minorHAnsi" w:hAnsiTheme="minorHAnsi" w:cstheme="minorHAnsi"/>
          <w:szCs w:val="22"/>
          <w:lang w:val="en-CA"/>
        </w:rPr>
        <w:t xml:space="preserve">  As such, </w:t>
      </w:r>
      <w:r w:rsidRPr="007C1071">
        <w:rPr>
          <w:rFonts w:asciiTheme="minorHAnsi" w:eastAsiaTheme="minorHAnsi" w:hAnsiTheme="minorHAnsi" w:cstheme="minorHAnsi"/>
          <w:szCs w:val="22"/>
          <w:lang w:val="en-CA"/>
        </w:rPr>
        <w:t xml:space="preserve">all existing </w:t>
      </w:r>
      <w:r w:rsidR="007F3661">
        <w:rPr>
          <w:rFonts w:asciiTheme="minorHAnsi" w:eastAsiaTheme="minorHAnsi" w:hAnsiTheme="minorHAnsi" w:cstheme="minorHAnsi"/>
          <w:szCs w:val="22"/>
          <w:lang w:val="en-CA"/>
        </w:rPr>
        <w:t>D</w:t>
      </w:r>
      <w:r w:rsidRPr="007C1071">
        <w:rPr>
          <w:rFonts w:asciiTheme="minorHAnsi" w:eastAsiaTheme="minorHAnsi" w:hAnsiTheme="minorHAnsi" w:cstheme="minorHAnsi"/>
          <w:szCs w:val="22"/>
          <w:lang w:val="en-CA"/>
        </w:rPr>
        <w:t xml:space="preserve">irectors who were </w:t>
      </w:r>
      <w:r w:rsidR="007F3661">
        <w:rPr>
          <w:rFonts w:asciiTheme="minorHAnsi" w:eastAsiaTheme="minorHAnsi" w:hAnsiTheme="minorHAnsi" w:cstheme="minorHAnsi"/>
          <w:szCs w:val="22"/>
          <w:lang w:val="en-CA"/>
        </w:rPr>
        <w:t>put forward</w:t>
      </w:r>
      <w:r w:rsidRPr="007C1071">
        <w:rPr>
          <w:rFonts w:asciiTheme="minorHAnsi" w:eastAsiaTheme="minorHAnsi" w:hAnsiTheme="minorHAnsi" w:cstheme="minorHAnsi"/>
          <w:szCs w:val="22"/>
          <w:lang w:val="en-CA"/>
        </w:rPr>
        <w:t xml:space="preserve"> for re-election simply remained in their current </w:t>
      </w:r>
      <w:r w:rsidR="007F3661">
        <w:rPr>
          <w:rFonts w:asciiTheme="minorHAnsi" w:eastAsiaTheme="minorHAnsi" w:hAnsiTheme="minorHAnsi" w:cstheme="minorHAnsi"/>
          <w:szCs w:val="22"/>
          <w:lang w:val="en-CA"/>
        </w:rPr>
        <w:t>positions,</w:t>
      </w:r>
      <w:r w:rsidRPr="007C1071">
        <w:rPr>
          <w:rFonts w:asciiTheme="minorHAnsi" w:eastAsiaTheme="minorHAnsi" w:hAnsiTheme="minorHAnsi" w:cstheme="minorHAnsi"/>
          <w:szCs w:val="22"/>
          <w:lang w:val="en-CA"/>
        </w:rPr>
        <w:t xml:space="preserve"> with the result that the individuals who were on the Board prior to the A</w:t>
      </w:r>
      <w:r w:rsidR="007F3661">
        <w:rPr>
          <w:rFonts w:asciiTheme="minorHAnsi" w:eastAsiaTheme="minorHAnsi" w:hAnsiTheme="minorHAnsi" w:cstheme="minorHAnsi"/>
          <w:szCs w:val="22"/>
          <w:lang w:val="en-CA"/>
        </w:rPr>
        <w:t>nnual Meeting</w:t>
      </w:r>
      <w:r w:rsidRPr="007C1071">
        <w:rPr>
          <w:rFonts w:asciiTheme="minorHAnsi" w:eastAsiaTheme="minorHAnsi" w:hAnsiTheme="minorHAnsi" w:cstheme="minorHAnsi"/>
          <w:szCs w:val="22"/>
          <w:lang w:val="en-CA"/>
        </w:rPr>
        <w:t xml:space="preserve"> remained on the Board</w:t>
      </w:r>
      <w:r w:rsidR="007F3661">
        <w:rPr>
          <w:rFonts w:asciiTheme="minorHAnsi" w:eastAsiaTheme="minorHAnsi" w:hAnsiTheme="minorHAnsi" w:cstheme="minorHAnsi"/>
          <w:szCs w:val="22"/>
          <w:lang w:val="en-CA"/>
        </w:rPr>
        <w:t xml:space="preserve"> after the Annual Meeting</w:t>
      </w:r>
      <w:r w:rsidRPr="007C1071">
        <w:rPr>
          <w:rFonts w:asciiTheme="minorHAnsi" w:eastAsiaTheme="minorHAnsi" w:hAnsiTheme="minorHAnsi" w:cstheme="minorHAnsi"/>
          <w:szCs w:val="22"/>
          <w:lang w:val="en-CA"/>
        </w:rPr>
        <w:t>.</w:t>
      </w:r>
    </w:p>
    <w:p w14:paraId="0EE7819F" w14:textId="77777777" w:rsidR="007C1071" w:rsidRPr="007C1071" w:rsidRDefault="007C1071" w:rsidP="007C1071">
      <w:pPr>
        <w:outlineLvl w:val="0"/>
        <w:rPr>
          <w:rFonts w:asciiTheme="minorHAnsi" w:eastAsiaTheme="minorHAnsi" w:hAnsiTheme="minorHAnsi" w:cstheme="minorHAnsi"/>
          <w:szCs w:val="22"/>
          <w:lang w:val="en-CA"/>
        </w:rPr>
      </w:pPr>
    </w:p>
    <w:p w14:paraId="62647BC3" w14:textId="2C8B3555" w:rsidR="007C1071" w:rsidRPr="007C1071" w:rsidRDefault="007C1071" w:rsidP="007C1071">
      <w:pPr>
        <w:outlineLvl w:val="0"/>
        <w:rPr>
          <w:rFonts w:asciiTheme="minorHAnsi" w:eastAsiaTheme="minorHAnsi" w:hAnsiTheme="minorHAnsi" w:cstheme="minorHAnsi"/>
          <w:szCs w:val="22"/>
          <w:lang w:val="en-CA"/>
        </w:rPr>
      </w:pPr>
      <w:r w:rsidRPr="007C1071">
        <w:rPr>
          <w:rFonts w:asciiTheme="minorHAnsi" w:eastAsiaTheme="minorHAnsi" w:hAnsiTheme="minorHAnsi" w:cstheme="minorHAnsi"/>
          <w:szCs w:val="22"/>
          <w:lang w:val="en-CA"/>
        </w:rPr>
        <w:t>Subsequent to the A</w:t>
      </w:r>
      <w:r w:rsidR="007F3661">
        <w:rPr>
          <w:rFonts w:asciiTheme="minorHAnsi" w:eastAsiaTheme="minorHAnsi" w:hAnsiTheme="minorHAnsi" w:cstheme="minorHAnsi"/>
          <w:szCs w:val="22"/>
          <w:lang w:val="en-CA"/>
        </w:rPr>
        <w:t>nnual Meeting</w:t>
      </w:r>
      <w:r w:rsidRPr="007C1071">
        <w:rPr>
          <w:rFonts w:asciiTheme="minorHAnsi" w:eastAsiaTheme="minorHAnsi" w:hAnsiTheme="minorHAnsi" w:cstheme="minorHAnsi"/>
          <w:szCs w:val="22"/>
          <w:lang w:val="en-CA"/>
        </w:rPr>
        <w:t xml:space="preserve">, Tye Farrow and Lennox Phillips, whose terms were set to expire, submitted their resignations to allow for their positions to be replaced. Section 3.04 of the By-Law allows for vacancies of the Board to be filled by resolution of the Board. Eugene Choi and Jennifer Dolman </w:t>
      </w:r>
      <w:r w:rsidR="007F3661">
        <w:rPr>
          <w:rFonts w:asciiTheme="minorHAnsi" w:eastAsiaTheme="minorHAnsi" w:hAnsiTheme="minorHAnsi" w:cstheme="minorHAnsi"/>
          <w:szCs w:val="22"/>
          <w:lang w:val="en-CA"/>
        </w:rPr>
        <w:t xml:space="preserve">who had been proposed for election during the Annual Meeting </w:t>
      </w:r>
      <w:r w:rsidRPr="007C1071">
        <w:rPr>
          <w:rFonts w:asciiTheme="minorHAnsi" w:eastAsiaTheme="minorHAnsi" w:hAnsiTheme="minorHAnsi" w:cstheme="minorHAnsi"/>
          <w:szCs w:val="22"/>
          <w:lang w:val="en-CA"/>
        </w:rPr>
        <w:t>were appointed by the Board to fill these vacancies</w:t>
      </w:r>
      <w:r w:rsidR="007F3661">
        <w:rPr>
          <w:rFonts w:asciiTheme="minorHAnsi" w:eastAsiaTheme="minorHAnsi" w:hAnsiTheme="minorHAnsi" w:cstheme="minorHAnsi"/>
          <w:szCs w:val="22"/>
          <w:lang w:val="en-CA"/>
        </w:rPr>
        <w:t>,</w:t>
      </w:r>
      <w:r w:rsidRPr="007C1071">
        <w:rPr>
          <w:rFonts w:asciiTheme="minorHAnsi" w:eastAsiaTheme="minorHAnsi" w:hAnsiTheme="minorHAnsi" w:cstheme="minorHAnsi"/>
          <w:szCs w:val="22"/>
          <w:lang w:val="en-CA"/>
        </w:rPr>
        <w:t xml:space="preserve"> with the result that the Board has since the date of the last </w:t>
      </w:r>
      <w:r w:rsidR="007F3661">
        <w:rPr>
          <w:rFonts w:asciiTheme="minorHAnsi" w:eastAsiaTheme="minorHAnsi" w:hAnsiTheme="minorHAnsi" w:cstheme="minorHAnsi"/>
          <w:szCs w:val="22"/>
          <w:lang w:val="en-CA"/>
        </w:rPr>
        <w:t>Annual Meeting</w:t>
      </w:r>
      <w:r w:rsidRPr="007C1071">
        <w:rPr>
          <w:rFonts w:asciiTheme="minorHAnsi" w:eastAsiaTheme="minorHAnsi" w:hAnsiTheme="minorHAnsi" w:cstheme="minorHAnsi"/>
          <w:szCs w:val="22"/>
          <w:lang w:val="en-CA"/>
        </w:rPr>
        <w:t xml:space="preserve"> been comprised of the full proposed slate of nominees presented at the 2023 A</w:t>
      </w:r>
      <w:r w:rsidR="007F3661">
        <w:rPr>
          <w:rFonts w:asciiTheme="minorHAnsi" w:eastAsiaTheme="minorHAnsi" w:hAnsiTheme="minorHAnsi" w:cstheme="minorHAnsi"/>
          <w:szCs w:val="22"/>
          <w:lang w:val="en-CA"/>
        </w:rPr>
        <w:t>nnual Meeting</w:t>
      </w:r>
      <w:r w:rsidRPr="007C1071">
        <w:rPr>
          <w:rFonts w:asciiTheme="minorHAnsi" w:eastAsiaTheme="minorHAnsi" w:hAnsiTheme="minorHAnsi" w:cstheme="minorHAnsi"/>
          <w:szCs w:val="22"/>
          <w:lang w:val="en-CA"/>
        </w:rPr>
        <w:t>.</w:t>
      </w:r>
    </w:p>
    <w:p w14:paraId="43ECE139" w14:textId="77777777" w:rsidR="007C1071" w:rsidRPr="007C1071" w:rsidRDefault="007C1071" w:rsidP="007C1071">
      <w:pPr>
        <w:outlineLvl w:val="0"/>
        <w:rPr>
          <w:rFonts w:asciiTheme="minorHAnsi" w:eastAsiaTheme="minorHAnsi" w:hAnsiTheme="minorHAnsi" w:cstheme="minorHAnsi"/>
          <w:szCs w:val="22"/>
          <w:lang w:val="en-CA"/>
        </w:rPr>
      </w:pPr>
    </w:p>
    <w:p w14:paraId="71892B6F" w14:textId="613C941D" w:rsidR="007C1071" w:rsidRPr="007C1071" w:rsidRDefault="007C1071" w:rsidP="007C1071">
      <w:pPr>
        <w:outlineLvl w:val="0"/>
        <w:rPr>
          <w:rFonts w:asciiTheme="minorHAnsi" w:eastAsiaTheme="minorHAnsi" w:hAnsiTheme="minorHAnsi" w:cstheme="minorHAnsi"/>
          <w:szCs w:val="22"/>
          <w:lang w:val="en-CA"/>
        </w:rPr>
      </w:pPr>
      <w:r w:rsidRPr="007C1071">
        <w:rPr>
          <w:rFonts w:asciiTheme="minorHAnsi" w:eastAsiaTheme="minorHAnsi" w:hAnsiTheme="minorHAnsi" w:cstheme="minorHAnsi"/>
          <w:szCs w:val="22"/>
          <w:lang w:val="en-CA"/>
        </w:rPr>
        <w:t>A second resolution to be passed at the 2023 A</w:t>
      </w:r>
      <w:r w:rsidR="008439FC">
        <w:rPr>
          <w:rFonts w:asciiTheme="minorHAnsi" w:eastAsiaTheme="minorHAnsi" w:hAnsiTheme="minorHAnsi" w:cstheme="minorHAnsi"/>
          <w:szCs w:val="22"/>
          <w:lang w:val="en-CA"/>
        </w:rPr>
        <w:t>nnual Meeting</w:t>
      </w:r>
      <w:r w:rsidRPr="007C1071">
        <w:rPr>
          <w:rFonts w:asciiTheme="minorHAnsi" w:eastAsiaTheme="minorHAnsi" w:hAnsiTheme="minorHAnsi" w:cstheme="minorHAnsi"/>
          <w:szCs w:val="22"/>
          <w:lang w:val="en-CA"/>
        </w:rPr>
        <w:t xml:space="preserve"> was to reappoint the existing Auditor. Again, section 15.01 of the By-Law indicates that the incumbent Auditor continues in office until a successor is appointed. Therefore, without </w:t>
      </w:r>
      <w:r w:rsidR="008439FC">
        <w:rPr>
          <w:rFonts w:asciiTheme="minorHAnsi" w:eastAsiaTheme="minorHAnsi" w:hAnsiTheme="minorHAnsi" w:cstheme="minorHAnsi"/>
          <w:szCs w:val="22"/>
          <w:lang w:val="en-CA"/>
        </w:rPr>
        <w:t xml:space="preserve">a </w:t>
      </w:r>
      <w:r w:rsidRPr="007C1071">
        <w:rPr>
          <w:rFonts w:asciiTheme="minorHAnsi" w:eastAsiaTheme="minorHAnsi" w:hAnsiTheme="minorHAnsi" w:cstheme="minorHAnsi"/>
          <w:szCs w:val="22"/>
          <w:lang w:val="en-CA"/>
        </w:rPr>
        <w:t>valid vote, the existing Auditor retained its position, which was the desired result.</w:t>
      </w:r>
    </w:p>
    <w:p w14:paraId="164B4ACF" w14:textId="77777777" w:rsidR="007C1071" w:rsidRDefault="007C1071" w:rsidP="001C7C5A">
      <w:pPr>
        <w:outlineLvl w:val="0"/>
        <w:rPr>
          <w:rFonts w:asciiTheme="minorHAnsi" w:hAnsiTheme="minorHAnsi" w:cstheme="minorHAnsi"/>
          <w:b/>
          <w:bCs/>
          <w:sz w:val="28"/>
          <w:szCs w:val="28"/>
        </w:rPr>
      </w:pPr>
    </w:p>
    <w:p w14:paraId="43730E94" w14:textId="5F6A910B" w:rsidR="00784A01" w:rsidRPr="00033C27" w:rsidRDefault="009A5DE7" w:rsidP="001C7C5A">
      <w:pPr>
        <w:outlineLvl w:val="0"/>
        <w:rPr>
          <w:rFonts w:asciiTheme="minorHAnsi" w:hAnsiTheme="minorHAnsi" w:cstheme="minorHAnsi"/>
          <w:b/>
          <w:bCs/>
          <w:sz w:val="28"/>
          <w:szCs w:val="28"/>
        </w:rPr>
      </w:pPr>
      <w:r w:rsidRPr="00033C27">
        <w:rPr>
          <w:rFonts w:asciiTheme="minorHAnsi" w:hAnsiTheme="minorHAnsi" w:cstheme="minorHAnsi"/>
          <w:b/>
          <w:bCs/>
          <w:sz w:val="28"/>
          <w:szCs w:val="28"/>
        </w:rPr>
        <w:t>Welcome</w:t>
      </w:r>
    </w:p>
    <w:p w14:paraId="3003146D" w14:textId="77777777" w:rsidR="0060631B" w:rsidRPr="00033C27" w:rsidRDefault="0060631B" w:rsidP="001C7C5A">
      <w:pPr>
        <w:outlineLvl w:val="0"/>
        <w:rPr>
          <w:rFonts w:asciiTheme="minorHAnsi" w:hAnsiTheme="minorHAnsi" w:cstheme="minorHAnsi"/>
          <w:b/>
          <w:bCs/>
          <w:sz w:val="28"/>
          <w:szCs w:val="28"/>
        </w:rPr>
      </w:pPr>
    </w:p>
    <w:p w14:paraId="013374DD" w14:textId="4674F575" w:rsidR="0060631B" w:rsidRPr="00033C27" w:rsidRDefault="0090617B" w:rsidP="001C7C5A">
      <w:pPr>
        <w:pStyle w:val="NoSpacing"/>
        <w:rPr>
          <w:rFonts w:cstheme="minorHAnsi"/>
          <w:sz w:val="24"/>
          <w:lang w:val="en-CA"/>
        </w:rPr>
      </w:pPr>
      <w:r>
        <w:rPr>
          <w:rFonts w:cstheme="minorHAnsi"/>
          <w:sz w:val="24"/>
          <w:lang w:val="en-CA"/>
        </w:rPr>
        <w:t>Sana Halwani</w:t>
      </w:r>
      <w:r w:rsidR="00D2307C" w:rsidRPr="00033C27">
        <w:rPr>
          <w:rFonts w:cstheme="minorHAnsi"/>
          <w:sz w:val="24"/>
          <w:lang w:val="en-CA"/>
        </w:rPr>
        <w:t>, University of Toronto Alumni Association (UTAA) President,</w:t>
      </w:r>
      <w:r w:rsidR="007B57CE" w:rsidRPr="00033C27">
        <w:rPr>
          <w:rFonts w:cstheme="minorHAnsi"/>
          <w:sz w:val="24"/>
          <w:lang w:val="en-CA"/>
        </w:rPr>
        <w:t xml:space="preserve"> </w:t>
      </w:r>
      <w:r w:rsidR="00D36F33">
        <w:rPr>
          <w:rFonts w:cstheme="minorHAnsi"/>
          <w:sz w:val="24"/>
          <w:lang w:val="en-CA"/>
        </w:rPr>
        <w:t>opened the meeting with the Land Acknowledgment</w:t>
      </w:r>
      <w:r w:rsidR="003036A4" w:rsidRPr="00033C27">
        <w:rPr>
          <w:rFonts w:cstheme="minorHAnsi"/>
          <w:sz w:val="24"/>
          <w:lang w:val="en-CA"/>
        </w:rPr>
        <w:t xml:space="preserve"> and </w:t>
      </w:r>
      <w:r w:rsidR="00D2307C" w:rsidRPr="00033C27">
        <w:rPr>
          <w:rFonts w:cstheme="minorHAnsi"/>
          <w:sz w:val="24"/>
          <w:lang w:val="en-CA"/>
        </w:rPr>
        <w:t>welcomed attendees to the 1</w:t>
      </w:r>
      <w:r w:rsidR="00020F0F" w:rsidRPr="00033C27">
        <w:rPr>
          <w:rFonts w:cstheme="minorHAnsi"/>
          <w:sz w:val="24"/>
          <w:lang w:val="en-CA"/>
        </w:rPr>
        <w:t>2</w:t>
      </w:r>
      <w:r w:rsidR="00031028">
        <w:rPr>
          <w:rFonts w:cstheme="minorHAnsi"/>
          <w:sz w:val="24"/>
          <w:lang w:val="en-CA"/>
        </w:rPr>
        <w:t>4</w:t>
      </w:r>
      <w:r w:rsidR="00031028" w:rsidRPr="00031028">
        <w:rPr>
          <w:rFonts w:cstheme="minorHAnsi"/>
          <w:sz w:val="24"/>
          <w:vertAlign w:val="superscript"/>
          <w:lang w:val="en-CA"/>
        </w:rPr>
        <w:t>th</w:t>
      </w:r>
      <w:r w:rsidR="00031028">
        <w:rPr>
          <w:rFonts w:cstheme="minorHAnsi"/>
          <w:sz w:val="24"/>
          <w:lang w:val="en-CA"/>
        </w:rPr>
        <w:t xml:space="preserve"> </w:t>
      </w:r>
      <w:r w:rsidR="00D2307C" w:rsidRPr="00033C27">
        <w:rPr>
          <w:rFonts w:cstheme="minorHAnsi"/>
          <w:sz w:val="24"/>
          <w:lang w:val="en-CA"/>
        </w:rPr>
        <w:t>UT</w:t>
      </w:r>
      <w:r w:rsidR="00D26190" w:rsidRPr="00033C27">
        <w:rPr>
          <w:rFonts w:cstheme="minorHAnsi"/>
          <w:sz w:val="24"/>
          <w:lang w:val="en-CA"/>
        </w:rPr>
        <w:t>AA Annual</w:t>
      </w:r>
      <w:r w:rsidR="008439FC">
        <w:rPr>
          <w:rFonts w:cstheme="minorHAnsi"/>
          <w:sz w:val="24"/>
          <w:lang w:val="en-CA"/>
        </w:rPr>
        <w:t xml:space="preserve"> </w:t>
      </w:r>
      <w:r w:rsidR="00D26190" w:rsidRPr="00033C27">
        <w:rPr>
          <w:rFonts w:cstheme="minorHAnsi"/>
          <w:sz w:val="24"/>
          <w:lang w:val="en-CA"/>
        </w:rPr>
        <w:t>Meeting.</w:t>
      </w:r>
      <w:r w:rsidR="00FA05AD" w:rsidRPr="00033C27">
        <w:rPr>
          <w:rFonts w:cstheme="minorHAnsi"/>
          <w:sz w:val="24"/>
          <w:lang w:val="en-CA"/>
        </w:rPr>
        <w:t xml:space="preserve"> </w:t>
      </w:r>
      <w:r w:rsidR="0067498C" w:rsidRPr="00033C27">
        <w:rPr>
          <w:rFonts w:cstheme="minorHAnsi"/>
          <w:sz w:val="24"/>
          <w:lang w:val="en-CA"/>
        </w:rPr>
        <w:t xml:space="preserve">This is the UTAA’s </w:t>
      </w:r>
      <w:r w:rsidR="0045458C">
        <w:rPr>
          <w:rFonts w:cstheme="minorHAnsi"/>
          <w:sz w:val="24"/>
          <w:lang w:val="en-CA"/>
        </w:rPr>
        <w:t xml:space="preserve">fourth </w:t>
      </w:r>
      <w:r w:rsidR="0067498C" w:rsidRPr="00033C27">
        <w:rPr>
          <w:rFonts w:cstheme="minorHAnsi"/>
          <w:sz w:val="24"/>
          <w:lang w:val="en-CA"/>
        </w:rPr>
        <w:t>virtual A</w:t>
      </w:r>
      <w:r w:rsidR="008439FC">
        <w:rPr>
          <w:rFonts w:cstheme="minorHAnsi"/>
          <w:sz w:val="24"/>
          <w:lang w:val="en-CA"/>
        </w:rPr>
        <w:t>nnual Meeting</w:t>
      </w:r>
      <w:r w:rsidR="0045458C">
        <w:rPr>
          <w:rFonts w:cstheme="minorHAnsi"/>
          <w:sz w:val="24"/>
          <w:lang w:val="en-CA"/>
        </w:rPr>
        <w:t>.</w:t>
      </w:r>
    </w:p>
    <w:p w14:paraId="2E16FEE7" w14:textId="77777777" w:rsidR="00464852" w:rsidRDefault="00464852" w:rsidP="001C7C5A">
      <w:pPr>
        <w:outlineLvl w:val="0"/>
        <w:rPr>
          <w:rFonts w:asciiTheme="minorHAnsi" w:hAnsiTheme="minorHAnsi" w:cstheme="minorHAnsi"/>
          <w:b/>
          <w:bCs/>
        </w:rPr>
      </w:pPr>
    </w:p>
    <w:p w14:paraId="6E2053FD" w14:textId="77777777" w:rsidR="00B813B3" w:rsidRDefault="00B813B3" w:rsidP="001C7C5A">
      <w:pPr>
        <w:outlineLvl w:val="0"/>
        <w:rPr>
          <w:rFonts w:asciiTheme="minorHAnsi" w:hAnsiTheme="minorHAnsi" w:cstheme="minorHAnsi"/>
          <w:b/>
          <w:bCs/>
        </w:rPr>
      </w:pPr>
    </w:p>
    <w:p w14:paraId="4BF762AA" w14:textId="77777777" w:rsidR="00B813B3" w:rsidRPr="00033C27" w:rsidRDefault="00B813B3" w:rsidP="001C7C5A">
      <w:pPr>
        <w:outlineLvl w:val="0"/>
        <w:rPr>
          <w:rFonts w:asciiTheme="minorHAnsi" w:hAnsiTheme="minorHAnsi" w:cstheme="minorHAnsi"/>
          <w:b/>
          <w:bCs/>
        </w:rPr>
      </w:pPr>
    </w:p>
    <w:p w14:paraId="433DBBBC" w14:textId="77777777" w:rsidR="00784A01" w:rsidRPr="00033C27" w:rsidRDefault="00784A01" w:rsidP="001C7C5A">
      <w:pPr>
        <w:outlineLvl w:val="0"/>
        <w:rPr>
          <w:rFonts w:asciiTheme="minorHAnsi" w:hAnsiTheme="minorHAnsi" w:cstheme="minorHAnsi"/>
          <w:b/>
          <w:bCs/>
          <w:sz w:val="28"/>
          <w:szCs w:val="28"/>
        </w:rPr>
      </w:pPr>
      <w:r w:rsidRPr="00033C27">
        <w:rPr>
          <w:rFonts w:asciiTheme="minorHAnsi" w:hAnsiTheme="minorHAnsi" w:cstheme="minorHAnsi"/>
          <w:b/>
          <w:bCs/>
          <w:sz w:val="28"/>
          <w:szCs w:val="28"/>
        </w:rPr>
        <w:lastRenderedPageBreak/>
        <w:t>Business Meeting</w:t>
      </w:r>
    </w:p>
    <w:p w14:paraId="3257FC25" w14:textId="77777777" w:rsidR="00784A01" w:rsidRPr="00033C27" w:rsidRDefault="00784A01" w:rsidP="001C7C5A">
      <w:pPr>
        <w:outlineLvl w:val="0"/>
        <w:rPr>
          <w:rFonts w:asciiTheme="minorHAnsi" w:hAnsiTheme="minorHAnsi" w:cstheme="minorHAnsi"/>
          <w:bCs/>
        </w:rPr>
      </w:pPr>
    </w:p>
    <w:p w14:paraId="7470D554" w14:textId="77777777" w:rsidR="00784A01" w:rsidRPr="00033C27" w:rsidRDefault="00784A01" w:rsidP="001C7C5A">
      <w:pPr>
        <w:ind w:hanging="360"/>
        <w:outlineLvl w:val="0"/>
        <w:rPr>
          <w:rFonts w:asciiTheme="minorHAnsi" w:hAnsiTheme="minorHAnsi" w:cstheme="minorHAnsi"/>
        </w:rPr>
      </w:pPr>
      <w:r w:rsidRPr="00033C27">
        <w:rPr>
          <w:rFonts w:asciiTheme="minorHAnsi" w:hAnsiTheme="minorHAnsi" w:cstheme="minorHAnsi"/>
          <w:b/>
          <w:bCs/>
        </w:rPr>
        <w:t>1.</w:t>
      </w:r>
      <w:r w:rsidRPr="00033C27">
        <w:rPr>
          <w:rFonts w:asciiTheme="minorHAnsi" w:hAnsiTheme="minorHAnsi" w:cstheme="minorHAnsi"/>
        </w:rPr>
        <w:tab/>
      </w:r>
      <w:r w:rsidRPr="00033C27">
        <w:rPr>
          <w:rFonts w:asciiTheme="minorHAnsi" w:hAnsiTheme="minorHAnsi" w:cstheme="minorHAnsi"/>
          <w:b/>
          <w:bCs/>
        </w:rPr>
        <w:t>Call to order</w:t>
      </w:r>
    </w:p>
    <w:p w14:paraId="27B4F912" w14:textId="77777777" w:rsidR="00784A01" w:rsidRPr="00033C27" w:rsidRDefault="00784A01" w:rsidP="001C7C5A">
      <w:pPr>
        <w:rPr>
          <w:rFonts w:asciiTheme="minorHAnsi" w:hAnsiTheme="minorHAnsi" w:cstheme="minorHAnsi"/>
        </w:rPr>
      </w:pPr>
    </w:p>
    <w:p w14:paraId="64C3DD43" w14:textId="17A3E145" w:rsidR="0060631B" w:rsidRPr="00033C27" w:rsidRDefault="0060631B" w:rsidP="001C7C5A">
      <w:pPr>
        <w:pStyle w:val="NoSpacing"/>
        <w:rPr>
          <w:rFonts w:cstheme="minorHAnsi"/>
          <w:sz w:val="24"/>
          <w:szCs w:val="24"/>
          <w:lang w:val="en-CA"/>
        </w:rPr>
      </w:pPr>
      <w:r w:rsidRPr="00033C27">
        <w:rPr>
          <w:rFonts w:cstheme="minorHAnsi"/>
          <w:sz w:val="24"/>
          <w:szCs w:val="24"/>
          <w:lang w:val="en-CA"/>
        </w:rPr>
        <w:t xml:space="preserve">The Chair, </w:t>
      </w:r>
      <w:r w:rsidR="0090617B">
        <w:rPr>
          <w:rFonts w:cstheme="minorHAnsi"/>
          <w:sz w:val="24"/>
          <w:szCs w:val="24"/>
          <w:lang w:val="en-CA"/>
        </w:rPr>
        <w:t>Sana Halwani</w:t>
      </w:r>
      <w:r w:rsidRPr="00033C27">
        <w:rPr>
          <w:rFonts w:cstheme="minorHAnsi"/>
          <w:sz w:val="24"/>
          <w:szCs w:val="24"/>
          <w:lang w:val="en-CA"/>
        </w:rPr>
        <w:t xml:space="preserve">, called the business meeting to order at </w:t>
      </w:r>
      <w:r w:rsidR="00D07C27" w:rsidRPr="00033C27">
        <w:rPr>
          <w:rFonts w:cstheme="minorHAnsi"/>
          <w:sz w:val="24"/>
          <w:szCs w:val="24"/>
          <w:lang w:val="en-CA"/>
        </w:rPr>
        <w:t>6</w:t>
      </w:r>
      <w:r w:rsidR="00F240AD" w:rsidRPr="00033C27">
        <w:rPr>
          <w:rFonts w:cstheme="minorHAnsi"/>
          <w:sz w:val="24"/>
          <w:szCs w:val="24"/>
          <w:lang w:val="en-CA"/>
        </w:rPr>
        <w:t>:0</w:t>
      </w:r>
      <w:r w:rsidR="0045458C">
        <w:rPr>
          <w:rFonts w:cstheme="minorHAnsi"/>
          <w:sz w:val="24"/>
          <w:szCs w:val="24"/>
          <w:lang w:val="en-CA"/>
        </w:rPr>
        <w:t>7</w:t>
      </w:r>
      <w:r w:rsidR="00FA05AD" w:rsidRPr="00033C27">
        <w:rPr>
          <w:rFonts w:cstheme="minorHAnsi"/>
          <w:sz w:val="24"/>
          <w:szCs w:val="24"/>
          <w:lang w:val="en-CA"/>
        </w:rPr>
        <w:t xml:space="preserve"> p</w:t>
      </w:r>
      <w:r w:rsidRPr="00033C27">
        <w:rPr>
          <w:rFonts w:cstheme="minorHAnsi"/>
          <w:sz w:val="24"/>
          <w:szCs w:val="24"/>
          <w:lang w:val="en-CA"/>
        </w:rPr>
        <w:t>.</w:t>
      </w:r>
      <w:r w:rsidR="00FA05AD" w:rsidRPr="00033C27">
        <w:rPr>
          <w:rFonts w:cstheme="minorHAnsi"/>
          <w:sz w:val="24"/>
          <w:szCs w:val="24"/>
          <w:lang w:val="en-CA"/>
        </w:rPr>
        <w:t>m.</w:t>
      </w:r>
    </w:p>
    <w:p w14:paraId="490C363F" w14:textId="77777777" w:rsidR="00784A01" w:rsidRPr="00033C27" w:rsidRDefault="00784A01" w:rsidP="001C7C5A">
      <w:pPr>
        <w:rPr>
          <w:rFonts w:asciiTheme="minorHAnsi" w:hAnsiTheme="minorHAnsi" w:cstheme="minorHAnsi"/>
        </w:rPr>
      </w:pPr>
    </w:p>
    <w:p w14:paraId="7489DFBB" w14:textId="77777777" w:rsidR="00784A01" w:rsidRPr="00033C27" w:rsidRDefault="00784A01" w:rsidP="001C7C5A">
      <w:pPr>
        <w:ind w:hanging="360"/>
        <w:rPr>
          <w:rFonts w:asciiTheme="minorHAnsi" w:hAnsiTheme="minorHAnsi" w:cstheme="minorHAnsi"/>
          <w:b/>
          <w:bCs/>
          <w:iCs/>
        </w:rPr>
      </w:pPr>
      <w:r w:rsidRPr="00033C27">
        <w:rPr>
          <w:rFonts w:asciiTheme="minorHAnsi" w:hAnsiTheme="minorHAnsi" w:cstheme="minorHAnsi"/>
          <w:b/>
          <w:bCs/>
          <w:iCs/>
        </w:rPr>
        <w:t>2</w:t>
      </w:r>
      <w:r w:rsidRPr="00033C27">
        <w:rPr>
          <w:rFonts w:asciiTheme="minorHAnsi" w:hAnsiTheme="minorHAnsi" w:cstheme="minorHAnsi"/>
          <w:b/>
          <w:bCs/>
          <w:i/>
          <w:iCs/>
        </w:rPr>
        <w:t>.</w:t>
      </w:r>
      <w:r w:rsidRPr="00033C27">
        <w:rPr>
          <w:rFonts w:asciiTheme="minorHAnsi" w:hAnsiTheme="minorHAnsi" w:cstheme="minorHAnsi"/>
          <w:b/>
          <w:bCs/>
          <w:i/>
          <w:iCs/>
        </w:rPr>
        <w:tab/>
      </w:r>
      <w:r w:rsidRPr="00033C27">
        <w:rPr>
          <w:rFonts w:asciiTheme="minorHAnsi" w:hAnsiTheme="minorHAnsi" w:cstheme="minorHAnsi"/>
          <w:b/>
          <w:bCs/>
          <w:iCs/>
        </w:rPr>
        <w:t>Meeting Procedure</w:t>
      </w:r>
    </w:p>
    <w:p w14:paraId="685908C2" w14:textId="77777777" w:rsidR="00784A01" w:rsidRPr="00033C27" w:rsidRDefault="00784A01" w:rsidP="001C7C5A">
      <w:pPr>
        <w:rPr>
          <w:rFonts w:asciiTheme="minorHAnsi" w:hAnsiTheme="minorHAnsi" w:cstheme="minorHAnsi"/>
          <w:b/>
          <w:bCs/>
          <w:i/>
          <w:iCs/>
        </w:rPr>
      </w:pPr>
    </w:p>
    <w:p w14:paraId="3AB1F62F" w14:textId="3D120466" w:rsidR="0060631B" w:rsidRPr="00033C27" w:rsidRDefault="0090617B" w:rsidP="001C7C5A">
      <w:pPr>
        <w:pStyle w:val="NoSpacing"/>
        <w:rPr>
          <w:rFonts w:cstheme="minorHAnsi"/>
          <w:sz w:val="24"/>
          <w:szCs w:val="24"/>
          <w:lang w:val="en-CA"/>
        </w:rPr>
      </w:pPr>
      <w:r>
        <w:rPr>
          <w:rFonts w:cstheme="minorHAnsi"/>
          <w:sz w:val="24"/>
          <w:szCs w:val="24"/>
          <w:lang w:val="en-CA"/>
        </w:rPr>
        <w:t>Sana Halwani</w:t>
      </w:r>
      <w:r w:rsidR="0060631B" w:rsidRPr="00033C27">
        <w:rPr>
          <w:rFonts w:cstheme="minorHAnsi"/>
          <w:sz w:val="24"/>
          <w:szCs w:val="24"/>
          <w:lang w:val="en-CA"/>
        </w:rPr>
        <w:t xml:space="preserve"> reviewed </w:t>
      </w:r>
      <w:r w:rsidR="00984287" w:rsidRPr="00033C27">
        <w:rPr>
          <w:rFonts w:cstheme="minorHAnsi"/>
          <w:sz w:val="24"/>
          <w:szCs w:val="24"/>
          <w:lang w:val="en-CA"/>
        </w:rPr>
        <w:t xml:space="preserve">the </w:t>
      </w:r>
      <w:r w:rsidR="00363A7B" w:rsidRPr="00033C27">
        <w:rPr>
          <w:rFonts w:cstheme="minorHAnsi"/>
          <w:sz w:val="24"/>
          <w:szCs w:val="24"/>
          <w:lang w:val="en-CA"/>
        </w:rPr>
        <w:t>following.</w:t>
      </w:r>
    </w:p>
    <w:p w14:paraId="583E3EA4" w14:textId="77777777" w:rsidR="0060631B" w:rsidRPr="00033C27" w:rsidRDefault="0060631B" w:rsidP="001C7C5A">
      <w:pPr>
        <w:pStyle w:val="NoSpacing"/>
        <w:rPr>
          <w:rFonts w:cstheme="minorHAnsi"/>
          <w:sz w:val="24"/>
          <w:szCs w:val="24"/>
          <w:lang w:val="en-CA"/>
        </w:rPr>
      </w:pPr>
    </w:p>
    <w:p w14:paraId="66F6040D" w14:textId="6AAC4F9E" w:rsidR="0060631B" w:rsidRPr="00033C27" w:rsidRDefault="0060631B" w:rsidP="00C51674">
      <w:pPr>
        <w:pStyle w:val="NoSpacing"/>
        <w:numPr>
          <w:ilvl w:val="0"/>
          <w:numId w:val="29"/>
        </w:numPr>
        <w:rPr>
          <w:rFonts w:cstheme="minorHAnsi"/>
          <w:sz w:val="24"/>
          <w:szCs w:val="24"/>
          <w:lang w:val="en-CA"/>
        </w:rPr>
      </w:pPr>
      <w:r w:rsidRPr="00033C27">
        <w:rPr>
          <w:rFonts w:cstheme="minorHAnsi"/>
          <w:sz w:val="24"/>
          <w:szCs w:val="24"/>
          <w:lang w:val="en-CA"/>
        </w:rPr>
        <w:t>Stated that the meeting would be conducted in accordance with the UTAA A</w:t>
      </w:r>
      <w:r w:rsidR="008439FC">
        <w:rPr>
          <w:rFonts w:cstheme="minorHAnsi"/>
          <w:sz w:val="24"/>
          <w:szCs w:val="24"/>
          <w:lang w:val="en-CA"/>
        </w:rPr>
        <w:t xml:space="preserve">nnual </w:t>
      </w:r>
      <w:r w:rsidRPr="00033C27">
        <w:rPr>
          <w:rFonts w:cstheme="minorHAnsi"/>
          <w:sz w:val="24"/>
          <w:szCs w:val="24"/>
          <w:lang w:val="en-CA"/>
        </w:rPr>
        <w:t>M</w:t>
      </w:r>
      <w:r w:rsidR="008439FC">
        <w:rPr>
          <w:rFonts w:cstheme="minorHAnsi"/>
          <w:sz w:val="24"/>
          <w:szCs w:val="24"/>
          <w:lang w:val="en-CA"/>
        </w:rPr>
        <w:t xml:space="preserve">eeting </w:t>
      </w:r>
      <w:r w:rsidRPr="00033C27">
        <w:rPr>
          <w:rFonts w:cstheme="minorHAnsi"/>
          <w:sz w:val="24"/>
          <w:szCs w:val="24"/>
          <w:lang w:val="en-CA"/>
        </w:rPr>
        <w:t>Rules of Order</w:t>
      </w:r>
      <w:r w:rsidR="00FA05AD" w:rsidRPr="00033C27">
        <w:rPr>
          <w:rFonts w:cstheme="minorHAnsi"/>
          <w:sz w:val="24"/>
          <w:szCs w:val="24"/>
          <w:lang w:val="en-CA"/>
        </w:rPr>
        <w:t xml:space="preserve"> as posted on the UTAA website which were established in accordance with Wainberg’s Society Meetings Rules of Order.</w:t>
      </w:r>
    </w:p>
    <w:p w14:paraId="070644D6" w14:textId="77777777" w:rsidR="00FA05AD" w:rsidRPr="00033C27" w:rsidRDefault="00FA05AD" w:rsidP="00FA05AD">
      <w:pPr>
        <w:pStyle w:val="NoSpacing"/>
        <w:ind w:left="360"/>
        <w:rPr>
          <w:rFonts w:cstheme="minorHAnsi"/>
          <w:sz w:val="24"/>
          <w:szCs w:val="24"/>
          <w:lang w:val="en-CA"/>
        </w:rPr>
      </w:pPr>
    </w:p>
    <w:p w14:paraId="168B7E9E" w14:textId="18BB356F" w:rsidR="00FA05AD" w:rsidRPr="00033C27" w:rsidRDefault="00FA05AD" w:rsidP="00FA05AD">
      <w:pPr>
        <w:pStyle w:val="NoSpacing"/>
        <w:numPr>
          <w:ilvl w:val="0"/>
          <w:numId w:val="29"/>
        </w:numPr>
        <w:rPr>
          <w:rFonts w:cstheme="minorHAnsi"/>
          <w:sz w:val="24"/>
          <w:szCs w:val="24"/>
          <w:lang w:val="en-CA"/>
        </w:rPr>
      </w:pPr>
      <w:r w:rsidRPr="00033C27">
        <w:rPr>
          <w:rFonts w:cstheme="minorHAnsi"/>
          <w:sz w:val="24"/>
          <w:szCs w:val="24"/>
          <w:lang w:val="en-CA"/>
        </w:rPr>
        <w:t xml:space="preserve">Confirmed that the Rules of Order along with all other materials for the meeting had been available on the UTAA website in the weeks leading up to the meeting and that a link to these materials was </w:t>
      </w:r>
      <w:r w:rsidR="00733E7E">
        <w:rPr>
          <w:rFonts w:cstheme="minorHAnsi"/>
          <w:sz w:val="24"/>
          <w:szCs w:val="24"/>
          <w:lang w:val="en-CA"/>
        </w:rPr>
        <w:t>available on the UTAA website for alumni to read in advance of the A</w:t>
      </w:r>
      <w:r w:rsidR="008439FC">
        <w:rPr>
          <w:rFonts w:cstheme="minorHAnsi"/>
          <w:sz w:val="24"/>
          <w:szCs w:val="24"/>
          <w:lang w:val="en-CA"/>
        </w:rPr>
        <w:t>nnual Meeting</w:t>
      </w:r>
      <w:r w:rsidR="00733E7E">
        <w:rPr>
          <w:rFonts w:cstheme="minorHAnsi"/>
          <w:sz w:val="24"/>
          <w:szCs w:val="24"/>
          <w:lang w:val="en-CA"/>
        </w:rPr>
        <w:t xml:space="preserve">. </w:t>
      </w:r>
    </w:p>
    <w:p w14:paraId="008521B5" w14:textId="77777777" w:rsidR="00FA05AD" w:rsidRPr="00033C27" w:rsidRDefault="00FA05AD" w:rsidP="00FA05AD">
      <w:pPr>
        <w:pStyle w:val="NoSpacing"/>
        <w:ind w:left="720"/>
        <w:rPr>
          <w:rFonts w:cstheme="minorHAnsi"/>
          <w:sz w:val="24"/>
          <w:szCs w:val="24"/>
          <w:lang w:val="en-CA"/>
        </w:rPr>
      </w:pPr>
    </w:p>
    <w:p w14:paraId="0E6AD9F9" w14:textId="51B296CA" w:rsidR="0060631B" w:rsidRPr="00033C27" w:rsidRDefault="0060631B" w:rsidP="001C7C5A">
      <w:pPr>
        <w:pStyle w:val="NoSpacing"/>
        <w:numPr>
          <w:ilvl w:val="0"/>
          <w:numId w:val="29"/>
        </w:numPr>
        <w:rPr>
          <w:rFonts w:cstheme="minorHAnsi"/>
          <w:sz w:val="24"/>
          <w:szCs w:val="24"/>
          <w:lang w:val="en-CA"/>
        </w:rPr>
      </w:pPr>
      <w:r w:rsidRPr="00033C27">
        <w:rPr>
          <w:rFonts w:cstheme="minorHAnsi"/>
          <w:sz w:val="24"/>
          <w:szCs w:val="24"/>
          <w:lang w:val="en-CA"/>
        </w:rPr>
        <w:t>Confirmed quorum, which in accordance with sub-section 6.07 (a) of the current UTAA By-Law, states that the presence of 100 members</w:t>
      </w:r>
      <w:r w:rsidR="007C75A0">
        <w:rPr>
          <w:rFonts w:cstheme="minorHAnsi"/>
          <w:sz w:val="24"/>
          <w:szCs w:val="24"/>
          <w:lang w:val="en-CA"/>
        </w:rPr>
        <w:t>, either in person or via proxy,</w:t>
      </w:r>
      <w:r w:rsidRPr="00033C27">
        <w:rPr>
          <w:rFonts w:cstheme="minorHAnsi"/>
          <w:sz w:val="24"/>
          <w:szCs w:val="24"/>
          <w:lang w:val="en-CA"/>
        </w:rPr>
        <w:t xml:space="preserve"> constitutes quorum for the transaction of business.</w:t>
      </w:r>
    </w:p>
    <w:p w14:paraId="3438E84C" w14:textId="77777777" w:rsidR="0060631B" w:rsidRPr="00033C27" w:rsidRDefault="0060631B" w:rsidP="001C7C5A">
      <w:pPr>
        <w:pStyle w:val="NoSpacing"/>
        <w:rPr>
          <w:rFonts w:cstheme="minorHAnsi"/>
          <w:sz w:val="24"/>
          <w:szCs w:val="24"/>
          <w:lang w:val="en-CA"/>
        </w:rPr>
      </w:pPr>
    </w:p>
    <w:p w14:paraId="088DC9A8" w14:textId="3E00A7FB" w:rsidR="009407D6" w:rsidRPr="008439FC" w:rsidRDefault="0060631B" w:rsidP="008439FC">
      <w:pPr>
        <w:pStyle w:val="NoSpacing"/>
        <w:numPr>
          <w:ilvl w:val="0"/>
          <w:numId w:val="29"/>
        </w:numPr>
        <w:rPr>
          <w:rFonts w:cstheme="minorHAnsi"/>
          <w:sz w:val="24"/>
          <w:szCs w:val="24"/>
          <w:lang w:val="en-CA"/>
        </w:rPr>
      </w:pPr>
      <w:r w:rsidRPr="00033C27">
        <w:rPr>
          <w:rFonts w:cstheme="minorHAnsi"/>
          <w:sz w:val="24"/>
          <w:szCs w:val="24"/>
          <w:lang w:val="en-CA"/>
        </w:rPr>
        <w:t xml:space="preserve">Confirmed that notice of the </w:t>
      </w:r>
      <w:r w:rsidR="00363A7B" w:rsidRPr="00033C27">
        <w:rPr>
          <w:rFonts w:cstheme="minorHAnsi"/>
          <w:sz w:val="24"/>
          <w:szCs w:val="24"/>
          <w:lang w:val="en-CA"/>
        </w:rPr>
        <w:t>UTAA A</w:t>
      </w:r>
      <w:r w:rsidR="008439FC">
        <w:rPr>
          <w:rFonts w:cstheme="minorHAnsi"/>
          <w:sz w:val="24"/>
          <w:szCs w:val="24"/>
          <w:lang w:val="en-CA"/>
        </w:rPr>
        <w:t>nnual Meeting</w:t>
      </w:r>
      <w:r w:rsidR="00363A7B" w:rsidRPr="00033C27">
        <w:rPr>
          <w:rFonts w:cstheme="minorHAnsi"/>
          <w:sz w:val="24"/>
          <w:szCs w:val="24"/>
          <w:lang w:val="en-CA"/>
        </w:rPr>
        <w:t xml:space="preserve"> </w:t>
      </w:r>
      <w:r w:rsidRPr="00033C27">
        <w:rPr>
          <w:rFonts w:cstheme="minorHAnsi"/>
          <w:sz w:val="24"/>
          <w:szCs w:val="24"/>
          <w:lang w:val="en-CA"/>
        </w:rPr>
        <w:t xml:space="preserve">was communicated in accordance with UTAA By-Law, </w:t>
      </w:r>
      <w:r w:rsidR="00B75C61" w:rsidRPr="00033C27">
        <w:rPr>
          <w:rFonts w:cstheme="minorHAnsi"/>
          <w:sz w:val="24"/>
          <w:szCs w:val="24"/>
          <w:lang w:val="en-CA"/>
        </w:rPr>
        <w:t>s</w:t>
      </w:r>
      <w:r w:rsidRPr="00033C27">
        <w:rPr>
          <w:rFonts w:cstheme="minorHAnsi"/>
          <w:sz w:val="24"/>
          <w:szCs w:val="24"/>
          <w:lang w:val="en-CA"/>
        </w:rPr>
        <w:t>ection 6.05</w:t>
      </w:r>
      <w:r w:rsidR="00FA05AD" w:rsidRPr="00033C27">
        <w:rPr>
          <w:rFonts w:cstheme="minorHAnsi"/>
          <w:sz w:val="24"/>
          <w:szCs w:val="24"/>
          <w:lang w:val="en-CA"/>
        </w:rPr>
        <w:t>. The meeting was advertised on the alumni website, via U of T social media, and via evite sent to all alumni worldwide for whom the Division of University Advancement ha</w:t>
      </w:r>
      <w:r w:rsidR="009407D6">
        <w:rPr>
          <w:rFonts w:cstheme="minorHAnsi"/>
          <w:sz w:val="24"/>
          <w:szCs w:val="24"/>
          <w:lang w:val="en-CA"/>
        </w:rPr>
        <w:t>s</w:t>
      </w:r>
      <w:r w:rsidR="00FA05AD" w:rsidRPr="00033C27">
        <w:rPr>
          <w:rFonts w:cstheme="minorHAnsi"/>
          <w:sz w:val="24"/>
          <w:szCs w:val="24"/>
          <w:lang w:val="en-CA"/>
        </w:rPr>
        <w:t xml:space="preserve"> email addresses.</w:t>
      </w:r>
      <w:r w:rsidRPr="00033C27">
        <w:rPr>
          <w:rFonts w:cstheme="minorHAnsi"/>
          <w:sz w:val="24"/>
          <w:szCs w:val="24"/>
          <w:highlight w:val="yellow"/>
          <w:lang w:val="en-CA"/>
        </w:rPr>
        <w:t xml:space="preserve"> </w:t>
      </w:r>
    </w:p>
    <w:p w14:paraId="6BE69923" w14:textId="77777777" w:rsidR="009407D6" w:rsidRPr="00033C27" w:rsidRDefault="009407D6" w:rsidP="00952FF9">
      <w:pPr>
        <w:pStyle w:val="NoSpacing"/>
        <w:rPr>
          <w:rFonts w:cstheme="minorHAnsi"/>
          <w:sz w:val="24"/>
          <w:szCs w:val="24"/>
          <w:lang w:val="en-CA"/>
        </w:rPr>
      </w:pPr>
    </w:p>
    <w:p w14:paraId="240C5B43" w14:textId="6E272111" w:rsidR="00EE291C" w:rsidRPr="00033C27" w:rsidRDefault="007B1947" w:rsidP="001C7C5A">
      <w:pPr>
        <w:pStyle w:val="ListParagraph"/>
        <w:numPr>
          <w:ilvl w:val="0"/>
          <w:numId w:val="29"/>
        </w:numPr>
        <w:rPr>
          <w:rFonts w:asciiTheme="minorHAnsi" w:eastAsiaTheme="minorHAnsi" w:hAnsiTheme="minorHAnsi" w:cstheme="minorHAnsi"/>
        </w:rPr>
      </w:pPr>
      <w:r w:rsidRPr="00033C27">
        <w:rPr>
          <w:rFonts w:asciiTheme="minorHAnsi" w:hAnsiTheme="minorHAnsi" w:cstheme="minorHAnsi"/>
          <w:lang w:val="en-CA"/>
        </w:rPr>
        <w:t xml:space="preserve">Informed members that motions will be voted on by the membership via automated polling and will be carried by majority. </w:t>
      </w:r>
      <w:r w:rsidR="001A1144">
        <w:rPr>
          <w:rFonts w:asciiTheme="minorHAnsi" w:hAnsiTheme="minorHAnsi" w:cstheme="minorHAnsi"/>
          <w:lang w:val="en-CA"/>
        </w:rPr>
        <w:t>Sh</w:t>
      </w:r>
      <w:r w:rsidRPr="00033C27">
        <w:rPr>
          <w:rFonts w:asciiTheme="minorHAnsi" w:hAnsiTheme="minorHAnsi" w:cstheme="minorHAnsi"/>
          <w:lang w:val="en-CA"/>
        </w:rPr>
        <w:t xml:space="preserve">e communicated </w:t>
      </w:r>
      <w:r w:rsidR="009407D6">
        <w:rPr>
          <w:rFonts w:asciiTheme="minorHAnsi" w:hAnsiTheme="minorHAnsi" w:cstheme="minorHAnsi"/>
          <w:lang w:val="en-CA"/>
        </w:rPr>
        <w:t>the process for members to move and second motions, and the process for voting on all motions and on other items requiring a vote</w:t>
      </w:r>
      <w:r w:rsidR="00650AF9" w:rsidRPr="00033C27">
        <w:rPr>
          <w:rFonts w:asciiTheme="minorHAnsi" w:hAnsiTheme="minorHAnsi" w:cstheme="minorHAnsi"/>
          <w:lang w:val="en-CA"/>
        </w:rPr>
        <w:t>.</w:t>
      </w:r>
      <w:r w:rsidR="00EE291C" w:rsidRPr="00033C27">
        <w:rPr>
          <w:rFonts w:asciiTheme="minorHAnsi" w:hAnsiTheme="minorHAnsi" w:cstheme="minorHAnsi"/>
        </w:rPr>
        <w:t xml:space="preserve"> </w:t>
      </w:r>
    </w:p>
    <w:p w14:paraId="0915E80E" w14:textId="77777777" w:rsidR="00EE291C" w:rsidRPr="00033C27" w:rsidRDefault="00EE291C" w:rsidP="001C7C5A">
      <w:pPr>
        <w:rPr>
          <w:rFonts w:asciiTheme="minorHAnsi" w:hAnsiTheme="minorHAnsi" w:cstheme="minorHAnsi"/>
        </w:rPr>
      </w:pPr>
    </w:p>
    <w:p w14:paraId="28742097" w14:textId="77777777" w:rsidR="00784A01" w:rsidRPr="00033C27" w:rsidRDefault="00784A01" w:rsidP="001C7C5A">
      <w:pPr>
        <w:keepNext/>
        <w:keepLines/>
        <w:ind w:hanging="360"/>
        <w:rPr>
          <w:rFonts w:asciiTheme="minorHAnsi" w:hAnsiTheme="minorHAnsi" w:cstheme="minorHAnsi"/>
          <w:b/>
          <w:bCs/>
        </w:rPr>
      </w:pPr>
      <w:r w:rsidRPr="00033C27">
        <w:rPr>
          <w:rFonts w:asciiTheme="minorHAnsi" w:hAnsiTheme="minorHAnsi" w:cstheme="minorHAnsi"/>
          <w:b/>
          <w:bCs/>
        </w:rPr>
        <w:t>3.</w:t>
      </w:r>
      <w:r w:rsidRPr="00033C27">
        <w:rPr>
          <w:rFonts w:asciiTheme="minorHAnsi" w:hAnsiTheme="minorHAnsi" w:cstheme="minorHAnsi"/>
        </w:rPr>
        <w:tab/>
      </w:r>
      <w:r w:rsidRPr="00033C27">
        <w:rPr>
          <w:rFonts w:asciiTheme="minorHAnsi" w:hAnsiTheme="minorHAnsi" w:cstheme="minorHAnsi"/>
          <w:b/>
          <w:bCs/>
        </w:rPr>
        <w:t>Minutes of the Previous Annual General Meeting</w:t>
      </w:r>
    </w:p>
    <w:p w14:paraId="0A13053B" w14:textId="77777777" w:rsidR="008C6F81" w:rsidRPr="00033C27" w:rsidRDefault="008C6F81" w:rsidP="001C7C5A">
      <w:pPr>
        <w:pStyle w:val="NoSpacing"/>
        <w:keepNext/>
        <w:keepLines/>
        <w:rPr>
          <w:rFonts w:cstheme="minorHAnsi"/>
          <w:sz w:val="24"/>
          <w:szCs w:val="24"/>
          <w:lang w:val="en-CA"/>
        </w:rPr>
      </w:pPr>
    </w:p>
    <w:p w14:paraId="16BC6564" w14:textId="7959E99D" w:rsidR="0060631B" w:rsidRPr="00033C27" w:rsidRDefault="00EB0ADC" w:rsidP="00416953">
      <w:pPr>
        <w:pStyle w:val="NoSpacing"/>
        <w:keepNext/>
        <w:keepLines/>
        <w:rPr>
          <w:rFonts w:cstheme="minorHAnsi"/>
          <w:sz w:val="24"/>
          <w:szCs w:val="24"/>
        </w:rPr>
      </w:pPr>
      <w:r>
        <w:rPr>
          <w:rFonts w:cstheme="minorHAnsi"/>
          <w:sz w:val="24"/>
          <w:szCs w:val="24"/>
          <w:lang w:val="en-CA"/>
        </w:rPr>
        <w:t xml:space="preserve">Sana Halwani </w:t>
      </w:r>
      <w:r w:rsidR="0060631B" w:rsidRPr="00033C27">
        <w:rPr>
          <w:rFonts w:cstheme="minorHAnsi"/>
          <w:sz w:val="24"/>
          <w:szCs w:val="24"/>
          <w:lang w:val="en-CA"/>
        </w:rPr>
        <w:t xml:space="preserve">informed members that the minutes for the meeting held on </w:t>
      </w:r>
      <w:r>
        <w:rPr>
          <w:rFonts w:cstheme="minorHAnsi"/>
          <w:sz w:val="24"/>
          <w:szCs w:val="24"/>
          <w:lang w:val="en-CA"/>
        </w:rPr>
        <w:t>May 2</w:t>
      </w:r>
      <w:r w:rsidR="004B0135">
        <w:rPr>
          <w:rFonts w:cstheme="minorHAnsi"/>
          <w:sz w:val="24"/>
          <w:szCs w:val="24"/>
          <w:lang w:val="en-CA"/>
        </w:rPr>
        <w:t>5</w:t>
      </w:r>
      <w:r w:rsidR="00B35A9F" w:rsidRPr="00033C27">
        <w:rPr>
          <w:rFonts w:cstheme="minorHAnsi"/>
          <w:sz w:val="24"/>
          <w:szCs w:val="24"/>
          <w:lang w:val="en-CA"/>
        </w:rPr>
        <w:t>, 202</w:t>
      </w:r>
      <w:r w:rsidR="004B0135">
        <w:rPr>
          <w:rFonts w:cstheme="minorHAnsi"/>
          <w:sz w:val="24"/>
          <w:szCs w:val="24"/>
          <w:lang w:val="en-CA"/>
        </w:rPr>
        <w:t>2</w:t>
      </w:r>
      <w:r w:rsidR="0060631B" w:rsidRPr="00033C27">
        <w:rPr>
          <w:rFonts w:cstheme="minorHAnsi"/>
          <w:sz w:val="24"/>
          <w:szCs w:val="24"/>
          <w:lang w:val="en-CA"/>
        </w:rPr>
        <w:t xml:space="preserve">, were posted on the alumni website in advance of today’s meeting. </w:t>
      </w:r>
      <w:r>
        <w:rPr>
          <w:rFonts w:cstheme="minorHAnsi"/>
          <w:sz w:val="24"/>
          <w:szCs w:val="24"/>
          <w:lang w:val="en-CA"/>
        </w:rPr>
        <w:t>Sh</w:t>
      </w:r>
      <w:r w:rsidR="00363A7B" w:rsidRPr="00033C27">
        <w:rPr>
          <w:rFonts w:cstheme="minorHAnsi"/>
          <w:sz w:val="24"/>
          <w:szCs w:val="24"/>
          <w:lang w:val="en-CA"/>
        </w:rPr>
        <w:t>e</w:t>
      </w:r>
      <w:r w:rsidR="0060631B" w:rsidRPr="00033C27">
        <w:rPr>
          <w:rFonts w:cstheme="minorHAnsi"/>
          <w:sz w:val="24"/>
          <w:szCs w:val="24"/>
          <w:lang w:val="en-CA"/>
        </w:rPr>
        <w:t xml:space="preserve"> proposed that these minutes be taken as read</w:t>
      </w:r>
      <w:r w:rsidR="00363A7B" w:rsidRPr="00033C27">
        <w:rPr>
          <w:rFonts w:cstheme="minorHAnsi"/>
          <w:sz w:val="24"/>
          <w:szCs w:val="24"/>
          <w:lang w:val="en-CA"/>
        </w:rPr>
        <w:t xml:space="preserve"> and </w:t>
      </w:r>
      <w:r w:rsidR="0060631B" w:rsidRPr="00033C27">
        <w:rPr>
          <w:rFonts w:cstheme="minorHAnsi"/>
          <w:sz w:val="24"/>
          <w:szCs w:val="24"/>
          <w:lang w:val="en-CA"/>
        </w:rPr>
        <w:t xml:space="preserve">asked for a motion to approve them. </w:t>
      </w:r>
      <w:r w:rsidR="0060631B" w:rsidRPr="00033C27">
        <w:rPr>
          <w:rFonts w:cstheme="minorHAnsi"/>
          <w:sz w:val="24"/>
          <w:szCs w:val="24"/>
        </w:rPr>
        <w:t xml:space="preserve">Moved by </w:t>
      </w:r>
      <w:r w:rsidR="00B04480">
        <w:rPr>
          <w:rFonts w:cstheme="minorHAnsi"/>
          <w:sz w:val="24"/>
          <w:szCs w:val="24"/>
        </w:rPr>
        <w:t xml:space="preserve">Alexandra </w:t>
      </w:r>
      <w:r w:rsidR="00C32B39">
        <w:rPr>
          <w:rFonts w:cstheme="minorHAnsi"/>
          <w:sz w:val="24"/>
          <w:szCs w:val="24"/>
        </w:rPr>
        <w:t xml:space="preserve">Janet </w:t>
      </w:r>
      <w:r w:rsidR="00B04480">
        <w:rPr>
          <w:rFonts w:cstheme="minorHAnsi"/>
          <w:sz w:val="24"/>
          <w:szCs w:val="24"/>
        </w:rPr>
        <w:t>Bates-Toth</w:t>
      </w:r>
      <w:r w:rsidR="00416953" w:rsidRPr="00033C27">
        <w:rPr>
          <w:rFonts w:cstheme="minorHAnsi"/>
          <w:sz w:val="24"/>
          <w:szCs w:val="24"/>
        </w:rPr>
        <w:t xml:space="preserve"> </w:t>
      </w:r>
      <w:r w:rsidR="008F3226" w:rsidRPr="00033C27">
        <w:rPr>
          <w:rFonts w:cstheme="minorHAnsi"/>
          <w:sz w:val="24"/>
          <w:szCs w:val="24"/>
        </w:rPr>
        <w:t>(BA 2001</w:t>
      </w:r>
      <w:r w:rsidR="0010216A">
        <w:rPr>
          <w:rFonts w:cstheme="minorHAnsi"/>
          <w:sz w:val="24"/>
          <w:szCs w:val="24"/>
        </w:rPr>
        <w:t xml:space="preserve">, HBA 2006 </w:t>
      </w:r>
      <w:r w:rsidR="008F3226" w:rsidRPr="00033C27">
        <w:rPr>
          <w:rFonts w:cstheme="minorHAnsi"/>
          <w:sz w:val="24"/>
          <w:szCs w:val="24"/>
        </w:rPr>
        <w:t>Victoria College)</w:t>
      </w:r>
      <w:r w:rsidR="00416953" w:rsidRPr="008F3226">
        <w:rPr>
          <w:rFonts w:cstheme="minorHAnsi"/>
          <w:sz w:val="24"/>
          <w:szCs w:val="24"/>
        </w:rPr>
        <w:t>/</w:t>
      </w:r>
      <w:r w:rsidR="00416953" w:rsidRPr="00033C27">
        <w:rPr>
          <w:rFonts w:cstheme="minorHAnsi"/>
          <w:sz w:val="24"/>
          <w:szCs w:val="24"/>
        </w:rPr>
        <w:t xml:space="preserve">Seconded by </w:t>
      </w:r>
      <w:r w:rsidR="004B0135">
        <w:rPr>
          <w:rFonts w:cstheme="minorHAnsi"/>
          <w:sz w:val="24"/>
          <w:szCs w:val="24"/>
        </w:rPr>
        <w:t>Candice Jay</w:t>
      </w:r>
      <w:r w:rsidR="00416953" w:rsidRPr="00033C27">
        <w:rPr>
          <w:rFonts w:cstheme="minorHAnsi"/>
          <w:sz w:val="24"/>
          <w:szCs w:val="24"/>
        </w:rPr>
        <w:t xml:space="preserve"> </w:t>
      </w:r>
      <w:r w:rsidR="00416953" w:rsidRPr="000535B8">
        <w:rPr>
          <w:rFonts w:cstheme="minorHAnsi"/>
          <w:sz w:val="24"/>
          <w:szCs w:val="24"/>
        </w:rPr>
        <w:t>(</w:t>
      </w:r>
      <w:r w:rsidR="004B0135">
        <w:rPr>
          <w:rFonts w:cstheme="minorHAnsi"/>
          <w:sz w:val="24"/>
          <w:szCs w:val="24"/>
        </w:rPr>
        <w:t>HBA</w:t>
      </w:r>
      <w:r w:rsidR="00B04480" w:rsidRPr="000535B8">
        <w:rPr>
          <w:rFonts w:cstheme="minorHAnsi"/>
          <w:sz w:val="24"/>
          <w:szCs w:val="24"/>
        </w:rPr>
        <w:t xml:space="preserve"> 20</w:t>
      </w:r>
      <w:r w:rsidR="004B0135">
        <w:rPr>
          <w:rFonts w:cstheme="minorHAnsi"/>
          <w:sz w:val="24"/>
          <w:szCs w:val="24"/>
        </w:rPr>
        <w:t>07</w:t>
      </w:r>
      <w:r w:rsidR="008F3226" w:rsidRPr="000535B8">
        <w:rPr>
          <w:rFonts w:cstheme="minorHAnsi"/>
          <w:sz w:val="24"/>
          <w:szCs w:val="24"/>
        </w:rPr>
        <w:t xml:space="preserve"> </w:t>
      </w:r>
      <w:r w:rsidR="004B0135">
        <w:rPr>
          <w:rFonts w:cstheme="minorHAnsi"/>
          <w:sz w:val="24"/>
          <w:szCs w:val="24"/>
        </w:rPr>
        <w:t>UTM</w:t>
      </w:r>
      <w:r w:rsidR="00416953" w:rsidRPr="000535B8">
        <w:rPr>
          <w:rFonts w:cstheme="minorHAnsi"/>
          <w:sz w:val="24"/>
          <w:szCs w:val="24"/>
        </w:rPr>
        <w:t>)</w:t>
      </w:r>
      <w:r w:rsidR="00EE291C" w:rsidRPr="000535B8">
        <w:rPr>
          <w:rFonts w:cstheme="minorHAnsi"/>
          <w:sz w:val="24"/>
          <w:szCs w:val="24"/>
          <w:lang w:val="en-CA"/>
        </w:rPr>
        <w:t>.</w:t>
      </w:r>
      <w:r w:rsidR="0060631B" w:rsidRPr="00033C27">
        <w:rPr>
          <w:rFonts w:cstheme="minorHAnsi"/>
          <w:sz w:val="24"/>
          <w:szCs w:val="24"/>
        </w:rPr>
        <w:t xml:space="preserve"> Carried.</w:t>
      </w:r>
    </w:p>
    <w:p w14:paraId="25B46FFB" w14:textId="77777777" w:rsidR="0077463E" w:rsidRDefault="0077463E" w:rsidP="001C7C5A">
      <w:pPr>
        <w:rPr>
          <w:rFonts w:asciiTheme="minorHAnsi" w:hAnsiTheme="minorHAnsi" w:cstheme="minorHAnsi"/>
        </w:rPr>
      </w:pPr>
    </w:p>
    <w:p w14:paraId="611E4144" w14:textId="77777777" w:rsidR="008439FC" w:rsidRDefault="008439FC" w:rsidP="001C7C5A">
      <w:pPr>
        <w:rPr>
          <w:rFonts w:asciiTheme="minorHAnsi" w:hAnsiTheme="minorHAnsi" w:cstheme="minorHAnsi"/>
        </w:rPr>
      </w:pPr>
    </w:p>
    <w:p w14:paraId="7660B2A5" w14:textId="77777777" w:rsidR="008439FC" w:rsidRDefault="008439FC" w:rsidP="001C7C5A">
      <w:pPr>
        <w:rPr>
          <w:rFonts w:asciiTheme="minorHAnsi" w:hAnsiTheme="minorHAnsi" w:cstheme="minorHAnsi"/>
        </w:rPr>
      </w:pPr>
    </w:p>
    <w:p w14:paraId="27D4623C" w14:textId="77777777" w:rsidR="008439FC" w:rsidRPr="00033C27" w:rsidRDefault="008439FC" w:rsidP="001C7C5A">
      <w:pPr>
        <w:rPr>
          <w:rFonts w:asciiTheme="minorHAnsi" w:hAnsiTheme="minorHAnsi" w:cstheme="minorHAnsi"/>
        </w:rPr>
      </w:pPr>
    </w:p>
    <w:p w14:paraId="5D360EFC" w14:textId="77777777" w:rsidR="00784A01" w:rsidRPr="00033C27" w:rsidRDefault="00784A01" w:rsidP="001C7C5A">
      <w:pPr>
        <w:ind w:hanging="360"/>
        <w:outlineLvl w:val="0"/>
        <w:rPr>
          <w:rFonts w:asciiTheme="minorHAnsi" w:hAnsiTheme="minorHAnsi" w:cstheme="minorHAnsi"/>
        </w:rPr>
      </w:pPr>
      <w:r w:rsidRPr="00033C27">
        <w:rPr>
          <w:rFonts w:asciiTheme="minorHAnsi" w:hAnsiTheme="minorHAnsi" w:cstheme="minorHAnsi"/>
          <w:b/>
          <w:bCs/>
        </w:rPr>
        <w:lastRenderedPageBreak/>
        <w:t>4.</w:t>
      </w:r>
      <w:r w:rsidRPr="00033C27">
        <w:rPr>
          <w:rFonts w:asciiTheme="minorHAnsi" w:hAnsiTheme="minorHAnsi" w:cstheme="minorHAnsi"/>
        </w:rPr>
        <w:tab/>
      </w:r>
      <w:r w:rsidRPr="00033C27">
        <w:rPr>
          <w:rFonts w:asciiTheme="minorHAnsi" w:hAnsiTheme="minorHAnsi" w:cstheme="minorHAnsi"/>
          <w:b/>
        </w:rPr>
        <w:t>Reports, Elections and Appointments</w:t>
      </w:r>
    </w:p>
    <w:p w14:paraId="7DE9B0C3" w14:textId="77777777" w:rsidR="00784A01" w:rsidRPr="00033C27" w:rsidRDefault="00784A01" w:rsidP="001C7C5A">
      <w:pPr>
        <w:outlineLvl w:val="0"/>
        <w:rPr>
          <w:rFonts w:asciiTheme="minorHAnsi" w:hAnsiTheme="minorHAnsi" w:cstheme="minorHAnsi"/>
        </w:rPr>
      </w:pPr>
    </w:p>
    <w:p w14:paraId="092F132B" w14:textId="77777777" w:rsidR="00784A01" w:rsidRPr="00033C27" w:rsidRDefault="00784A01" w:rsidP="001C7C5A">
      <w:pPr>
        <w:outlineLvl w:val="0"/>
        <w:rPr>
          <w:rFonts w:asciiTheme="minorHAnsi" w:hAnsiTheme="minorHAnsi" w:cstheme="minorHAnsi"/>
          <w:b/>
          <w:bCs/>
        </w:rPr>
      </w:pPr>
      <w:r w:rsidRPr="00033C27">
        <w:rPr>
          <w:rFonts w:asciiTheme="minorHAnsi" w:hAnsiTheme="minorHAnsi" w:cstheme="minorHAnsi"/>
          <w:b/>
          <w:bCs/>
        </w:rPr>
        <w:t>Nominating Committee Report</w:t>
      </w:r>
    </w:p>
    <w:p w14:paraId="6DFF0281" w14:textId="77777777" w:rsidR="00784A01" w:rsidRPr="00033C27" w:rsidRDefault="00784A01" w:rsidP="001C7C5A">
      <w:pPr>
        <w:rPr>
          <w:rFonts w:asciiTheme="minorHAnsi" w:hAnsiTheme="minorHAnsi" w:cstheme="minorHAnsi"/>
        </w:rPr>
      </w:pPr>
    </w:p>
    <w:p w14:paraId="6B0FFD4E" w14:textId="4D3B9507" w:rsidR="00126CFE" w:rsidRPr="00033C27" w:rsidRDefault="00B802CF" w:rsidP="001C7C5A">
      <w:pPr>
        <w:pStyle w:val="NoSpacing"/>
        <w:rPr>
          <w:rFonts w:cstheme="minorHAnsi"/>
          <w:sz w:val="24"/>
          <w:szCs w:val="24"/>
          <w:lang w:val="en-CA"/>
        </w:rPr>
      </w:pPr>
      <w:r>
        <w:rPr>
          <w:rFonts w:cstheme="minorHAnsi"/>
          <w:sz w:val="24"/>
          <w:szCs w:val="24"/>
          <w:lang w:val="en-CA"/>
        </w:rPr>
        <w:t xml:space="preserve">Sana Halwani </w:t>
      </w:r>
      <w:r w:rsidR="00126CFE" w:rsidRPr="00033C27">
        <w:rPr>
          <w:rFonts w:cstheme="minorHAnsi"/>
          <w:sz w:val="24"/>
          <w:szCs w:val="24"/>
          <w:lang w:val="en-CA"/>
        </w:rPr>
        <w:t xml:space="preserve">called on </w:t>
      </w:r>
      <w:r>
        <w:rPr>
          <w:rFonts w:cstheme="minorHAnsi"/>
          <w:sz w:val="24"/>
          <w:szCs w:val="24"/>
          <w:lang w:val="en-CA"/>
        </w:rPr>
        <w:t>Corwin Cambray</w:t>
      </w:r>
      <w:r w:rsidR="00126CFE" w:rsidRPr="00033C27">
        <w:rPr>
          <w:rFonts w:cstheme="minorHAnsi"/>
          <w:sz w:val="24"/>
          <w:szCs w:val="24"/>
          <w:lang w:val="en-CA"/>
        </w:rPr>
        <w:t xml:space="preserve">, Chair, UTAA Nominating Committee, to present the Proposed Slate of </w:t>
      </w:r>
      <w:r w:rsidR="009407D6">
        <w:rPr>
          <w:rFonts w:cstheme="minorHAnsi"/>
          <w:sz w:val="24"/>
          <w:szCs w:val="24"/>
          <w:lang w:val="en-CA"/>
        </w:rPr>
        <w:t xml:space="preserve">UTAA </w:t>
      </w:r>
      <w:r w:rsidR="00126CFE" w:rsidRPr="00033C27">
        <w:rPr>
          <w:rFonts w:cstheme="minorHAnsi"/>
          <w:sz w:val="24"/>
          <w:szCs w:val="24"/>
          <w:lang w:val="en-CA"/>
        </w:rPr>
        <w:t>Directors.</w:t>
      </w:r>
    </w:p>
    <w:p w14:paraId="5F758FA5" w14:textId="77777777" w:rsidR="00126CFE" w:rsidRPr="00033C27" w:rsidRDefault="00126CFE" w:rsidP="001C7C5A">
      <w:pPr>
        <w:pStyle w:val="NoSpacing"/>
        <w:rPr>
          <w:rFonts w:cstheme="minorHAnsi"/>
          <w:sz w:val="24"/>
          <w:szCs w:val="24"/>
          <w:lang w:val="en-CA"/>
        </w:rPr>
      </w:pPr>
    </w:p>
    <w:p w14:paraId="3C14A5F3" w14:textId="7FF140B2" w:rsidR="000C4380" w:rsidRPr="00033C27" w:rsidRDefault="00B802CF" w:rsidP="001C7C5A">
      <w:pPr>
        <w:pStyle w:val="NoSpacing"/>
        <w:rPr>
          <w:rFonts w:cstheme="minorHAnsi"/>
          <w:sz w:val="24"/>
          <w:szCs w:val="24"/>
          <w:lang w:val="en-CA"/>
        </w:rPr>
      </w:pPr>
      <w:r>
        <w:rPr>
          <w:rFonts w:cstheme="minorHAnsi"/>
          <w:sz w:val="24"/>
          <w:szCs w:val="24"/>
          <w:lang w:val="en-CA"/>
        </w:rPr>
        <w:t>Corwin Cambray</w:t>
      </w:r>
      <w:r w:rsidR="00126CFE" w:rsidRPr="00033C27">
        <w:rPr>
          <w:rFonts w:cstheme="minorHAnsi"/>
          <w:sz w:val="24"/>
          <w:szCs w:val="24"/>
          <w:lang w:val="en-CA"/>
        </w:rPr>
        <w:t xml:space="preserve"> stated that according to section 4.06 of the UTAA By-Law, the duty of the Nominating Committee is to recommend</w:t>
      </w:r>
      <w:r w:rsidR="00363A7B" w:rsidRPr="00033C27">
        <w:rPr>
          <w:rFonts w:cstheme="minorHAnsi"/>
          <w:sz w:val="24"/>
          <w:szCs w:val="24"/>
          <w:lang w:val="en-CA"/>
        </w:rPr>
        <w:t xml:space="preserve"> a</w:t>
      </w:r>
      <w:r w:rsidR="00126CFE" w:rsidRPr="00033C27">
        <w:rPr>
          <w:rFonts w:cstheme="minorHAnsi"/>
          <w:sz w:val="24"/>
          <w:szCs w:val="24"/>
          <w:lang w:val="en-CA"/>
        </w:rPr>
        <w:t xml:space="preserve"> </w:t>
      </w:r>
      <w:r w:rsidR="00363A7B" w:rsidRPr="00033C27">
        <w:rPr>
          <w:rFonts w:cstheme="minorHAnsi"/>
          <w:sz w:val="24"/>
          <w:szCs w:val="24"/>
          <w:lang w:val="en-CA"/>
        </w:rPr>
        <w:t xml:space="preserve">slate of individuals it proposes as candidates for election as directors, to be voted upon at the </w:t>
      </w:r>
      <w:r w:rsidR="00126CFE" w:rsidRPr="00033C27">
        <w:rPr>
          <w:rFonts w:cstheme="minorHAnsi"/>
          <w:sz w:val="24"/>
          <w:szCs w:val="24"/>
          <w:lang w:val="en-CA"/>
        </w:rPr>
        <w:t>annual genera</w:t>
      </w:r>
      <w:r w:rsidR="00363A7B" w:rsidRPr="00033C27">
        <w:rPr>
          <w:rFonts w:cstheme="minorHAnsi"/>
          <w:sz w:val="24"/>
          <w:szCs w:val="24"/>
          <w:lang w:val="en-CA"/>
        </w:rPr>
        <w:t>l meeting of the members</w:t>
      </w:r>
      <w:r w:rsidR="00126CFE" w:rsidRPr="00033C27">
        <w:rPr>
          <w:rFonts w:cstheme="minorHAnsi"/>
          <w:sz w:val="24"/>
          <w:szCs w:val="24"/>
          <w:lang w:val="en-CA"/>
        </w:rPr>
        <w:t xml:space="preserve">. </w:t>
      </w:r>
    </w:p>
    <w:p w14:paraId="7F2F4286" w14:textId="77777777" w:rsidR="000C4380" w:rsidRPr="00033C27" w:rsidRDefault="000C4380" w:rsidP="001C7C5A">
      <w:pPr>
        <w:pStyle w:val="NoSpacing"/>
        <w:rPr>
          <w:rFonts w:cstheme="minorHAnsi"/>
          <w:sz w:val="24"/>
          <w:szCs w:val="24"/>
          <w:lang w:val="en-CA"/>
        </w:rPr>
      </w:pPr>
    </w:p>
    <w:p w14:paraId="53181A6C" w14:textId="18A3751D" w:rsidR="00126CFE" w:rsidRPr="00033C27" w:rsidRDefault="00126CFE" w:rsidP="001C7C5A">
      <w:pPr>
        <w:pStyle w:val="NoSpacing"/>
        <w:rPr>
          <w:rFonts w:cstheme="minorHAnsi"/>
          <w:sz w:val="24"/>
          <w:szCs w:val="24"/>
          <w:lang w:val="en-CA"/>
        </w:rPr>
      </w:pPr>
      <w:r w:rsidRPr="00033C27">
        <w:rPr>
          <w:rFonts w:cstheme="minorHAnsi"/>
          <w:sz w:val="24"/>
          <w:szCs w:val="24"/>
          <w:lang w:val="en-CA"/>
        </w:rPr>
        <w:t xml:space="preserve">In accordance with section 4.06, the proposed slate of directors was provided to the UTAA Secretary </w:t>
      </w:r>
      <w:r w:rsidR="009407D6">
        <w:rPr>
          <w:rFonts w:cstheme="minorHAnsi"/>
          <w:sz w:val="24"/>
          <w:szCs w:val="24"/>
          <w:lang w:val="en-CA"/>
        </w:rPr>
        <w:t>14</w:t>
      </w:r>
      <w:r w:rsidR="00B802CF">
        <w:rPr>
          <w:rFonts w:cstheme="minorHAnsi"/>
          <w:sz w:val="24"/>
          <w:szCs w:val="24"/>
          <w:lang w:val="en-CA"/>
        </w:rPr>
        <w:t xml:space="preserve"> </w:t>
      </w:r>
      <w:r w:rsidRPr="00033C27">
        <w:rPr>
          <w:rFonts w:cstheme="minorHAnsi"/>
          <w:sz w:val="24"/>
          <w:szCs w:val="24"/>
          <w:lang w:val="en-CA"/>
        </w:rPr>
        <w:t>days prior to today’s A</w:t>
      </w:r>
      <w:r w:rsidR="008439FC">
        <w:rPr>
          <w:rFonts w:cstheme="minorHAnsi"/>
          <w:sz w:val="24"/>
          <w:szCs w:val="24"/>
          <w:lang w:val="en-CA"/>
        </w:rPr>
        <w:t>nnual Meeting</w:t>
      </w:r>
      <w:r w:rsidR="003C6A76">
        <w:rPr>
          <w:rFonts w:cstheme="minorHAnsi"/>
          <w:sz w:val="24"/>
          <w:szCs w:val="24"/>
          <w:lang w:val="en-CA"/>
        </w:rPr>
        <w:t xml:space="preserve"> and </w:t>
      </w:r>
      <w:r w:rsidRPr="00033C27">
        <w:rPr>
          <w:rFonts w:cstheme="minorHAnsi"/>
          <w:sz w:val="24"/>
          <w:szCs w:val="24"/>
          <w:lang w:val="en-CA"/>
        </w:rPr>
        <w:t>was posted on the alumni website along with other A</w:t>
      </w:r>
      <w:r w:rsidR="008439FC">
        <w:rPr>
          <w:rFonts w:cstheme="minorHAnsi"/>
          <w:sz w:val="24"/>
          <w:szCs w:val="24"/>
          <w:lang w:val="en-CA"/>
        </w:rPr>
        <w:t>nnual Meeting</w:t>
      </w:r>
      <w:r w:rsidRPr="00033C27">
        <w:rPr>
          <w:rFonts w:cstheme="minorHAnsi"/>
          <w:sz w:val="24"/>
          <w:szCs w:val="24"/>
          <w:lang w:val="en-CA"/>
        </w:rPr>
        <w:t xml:space="preserve"> materials. </w:t>
      </w:r>
      <w:r w:rsidR="00B802CF">
        <w:rPr>
          <w:rFonts w:cstheme="minorHAnsi"/>
          <w:sz w:val="24"/>
          <w:szCs w:val="24"/>
          <w:lang w:val="en-CA"/>
        </w:rPr>
        <w:t>Corwin Cambray</w:t>
      </w:r>
      <w:r w:rsidR="00496FCB" w:rsidRPr="00033C27">
        <w:rPr>
          <w:rFonts w:cstheme="minorHAnsi"/>
          <w:sz w:val="24"/>
          <w:szCs w:val="24"/>
          <w:lang w:val="en-CA"/>
        </w:rPr>
        <w:t xml:space="preserve"> </w:t>
      </w:r>
      <w:r w:rsidRPr="00033C27">
        <w:rPr>
          <w:rFonts w:cstheme="minorHAnsi"/>
          <w:sz w:val="24"/>
          <w:szCs w:val="24"/>
          <w:lang w:val="en-CA"/>
        </w:rPr>
        <w:t>presente</w:t>
      </w:r>
      <w:r w:rsidR="00F84F1A" w:rsidRPr="00033C27">
        <w:rPr>
          <w:rFonts w:cstheme="minorHAnsi"/>
          <w:sz w:val="24"/>
          <w:szCs w:val="24"/>
          <w:lang w:val="en-CA"/>
        </w:rPr>
        <w:t xml:space="preserve">d the proposed slate of the </w:t>
      </w:r>
      <w:r w:rsidR="00C460D8" w:rsidRPr="00033C27">
        <w:rPr>
          <w:rFonts w:cstheme="minorHAnsi"/>
          <w:sz w:val="24"/>
          <w:szCs w:val="24"/>
          <w:lang w:val="en-CA"/>
        </w:rPr>
        <w:t>20</w:t>
      </w:r>
      <w:r w:rsidR="0000156D" w:rsidRPr="00033C27">
        <w:rPr>
          <w:rFonts w:cstheme="minorHAnsi"/>
          <w:sz w:val="24"/>
          <w:szCs w:val="24"/>
          <w:lang w:val="en-CA"/>
        </w:rPr>
        <w:t>2</w:t>
      </w:r>
      <w:r w:rsidR="004B0135">
        <w:rPr>
          <w:rFonts w:cstheme="minorHAnsi"/>
          <w:sz w:val="24"/>
          <w:szCs w:val="24"/>
          <w:lang w:val="en-CA"/>
        </w:rPr>
        <w:t>3</w:t>
      </w:r>
      <w:r w:rsidR="0000156D" w:rsidRPr="00033C27">
        <w:rPr>
          <w:rFonts w:cstheme="minorHAnsi"/>
          <w:sz w:val="24"/>
          <w:szCs w:val="24"/>
          <w:lang w:val="en-CA"/>
        </w:rPr>
        <w:t>-202</w:t>
      </w:r>
      <w:r w:rsidR="004B0135">
        <w:rPr>
          <w:rFonts w:cstheme="minorHAnsi"/>
          <w:sz w:val="24"/>
          <w:szCs w:val="24"/>
          <w:lang w:val="en-CA"/>
        </w:rPr>
        <w:t>4</w:t>
      </w:r>
      <w:r w:rsidR="00F84F1A" w:rsidRPr="00033C27">
        <w:rPr>
          <w:rFonts w:cstheme="minorHAnsi"/>
          <w:sz w:val="24"/>
          <w:szCs w:val="24"/>
          <w:lang w:val="en-CA"/>
        </w:rPr>
        <w:t xml:space="preserve"> Board of Directors as follows:</w:t>
      </w:r>
    </w:p>
    <w:p w14:paraId="5EBA71EE" w14:textId="77777777" w:rsidR="00126CFE" w:rsidRPr="00033C27" w:rsidRDefault="00126CFE" w:rsidP="001C7C5A">
      <w:pPr>
        <w:pStyle w:val="NoSpacing"/>
        <w:rPr>
          <w:rFonts w:cstheme="minorHAnsi"/>
          <w:sz w:val="24"/>
          <w:szCs w:val="24"/>
          <w:highlight w:val="yellow"/>
          <w:lang w:val="en-CA"/>
        </w:rPr>
      </w:pPr>
    </w:p>
    <w:p w14:paraId="31B1A95A" w14:textId="77777777" w:rsidR="008C6F81" w:rsidRPr="00033C27" w:rsidRDefault="008C6F81" w:rsidP="008C6F81">
      <w:pPr>
        <w:autoSpaceDE w:val="0"/>
        <w:autoSpaceDN w:val="0"/>
        <w:adjustRightInd w:val="0"/>
        <w:rPr>
          <w:rFonts w:asciiTheme="minorHAnsi" w:hAnsiTheme="minorHAnsi" w:cstheme="minorHAnsi"/>
          <w:b/>
          <w:lang w:val="en-CA"/>
        </w:rPr>
      </w:pPr>
      <w:r w:rsidRPr="00033C27">
        <w:rPr>
          <w:rFonts w:asciiTheme="minorHAnsi" w:hAnsiTheme="minorHAnsi" w:cstheme="minorHAnsi"/>
          <w:b/>
          <w:lang w:val="en-CA"/>
        </w:rPr>
        <w:t>The following Directors will be entering their second year of a two-year term and are continuing.</w:t>
      </w:r>
    </w:p>
    <w:p w14:paraId="07BABF22" w14:textId="6933006E" w:rsidR="00FB1272" w:rsidRDefault="00FB1272" w:rsidP="008C6F81">
      <w:pPr>
        <w:autoSpaceDE w:val="0"/>
        <w:autoSpaceDN w:val="0"/>
        <w:adjustRightInd w:val="0"/>
        <w:rPr>
          <w:rFonts w:asciiTheme="minorHAnsi" w:hAnsiTheme="minorHAnsi" w:cstheme="minorHAnsi"/>
          <w:b/>
          <w:lang w:val="en-CA"/>
        </w:rPr>
      </w:pPr>
    </w:p>
    <w:p w14:paraId="7BC23483" w14:textId="32CD3F12" w:rsidR="004B0135" w:rsidRPr="00033C27" w:rsidRDefault="004B0135" w:rsidP="004B0135">
      <w:pPr>
        <w:widowControl w:val="0"/>
        <w:tabs>
          <w:tab w:val="left" w:pos="3023"/>
        </w:tabs>
        <w:ind w:left="144"/>
        <w:rPr>
          <w:rFonts w:asciiTheme="minorHAnsi" w:eastAsia="Calibri" w:hAnsiTheme="minorHAnsi" w:cstheme="minorHAnsi"/>
        </w:rPr>
      </w:pPr>
      <w:r w:rsidRPr="00033C27">
        <w:rPr>
          <w:rFonts w:asciiTheme="minorHAnsi" w:eastAsia="Calibri" w:hAnsiTheme="minorHAnsi" w:cstheme="minorHAnsi"/>
        </w:rPr>
        <w:t>Sarah Armstrong</w:t>
      </w:r>
      <w:r w:rsidRPr="00033C27">
        <w:rPr>
          <w:rFonts w:asciiTheme="minorHAnsi" w:eastAsia="Calibri" w:hAnsiTheme="minorHAnsi" w:cstheme="minorHAnsi"/>
        </w:rPr>
        <w:tab/>
      </w:r>
      <w:r>
        <w:rPr>
          <w:rFonts w:asciiTheme="minorHAnsi" w:eastAsia="Calibri" w:hAnsiTheme="minorHAnsi" w:cstheme="minorHAnsi"/>
        </w:rPr>
        <w:t>LLB, Faculty of Law, 2002</w:t>
      </w:r>
    </w:p>
    <w:p w14:paraId="64658BEF" w14:textId="607BBD50" w:rsidR="004B0135" w:rsidRPr="00033C27" w:rsidRDefault="004B0135" w:rsidP="004B0135">
      <w:pPr>
        <w:widowControl w:val="0"/>
        <w:tabs>
          <w:tab w:val="left" w:pos="3023"/>
        </w:tabs>
        <w:ind w:left="144"/>
        <w:rPr>
          <w:rFonts w:asciiTheme="minorHAnsi" w:eastAsia="Calibri" w:hAnsiTheme="minorHAnsi" w:cstheme="minorHAnsi"/>
        </w:rPr>
      </w:pPr>
      <w:r w:rsidRPr="00033C27">
        <w:rPr>
          <w:rFonts w:asciiTheme="minorHAnsi" w:eastAsia="Calibri" w:hAnsiTheme="minorHAnsi" w:cstheme="minorHAnsi"/>
        </w:rPr>
        <w:t>Corwin Cambray</w:t>
      </w:r>
      <w:r w:rsidRPr="00033C27">
        <w:rPr>
          <w:rFonts w:asciiTheme="minorHAnsi" w:eastAsia="Calibri" w:hAnsiTheme="minorHAnsi" w:cstheme="minorHAnsi"/>
        </w:rPr>
        <w:tab/>
      </w:r>
      <w:r>
        <w:rPr>
          <w:rFonts w:asciiTheme="minorHAnsi" w:eastAsia="Calibri" w:hAnsiTheme="minorHAnsi" w:cstheme="minorHAnsi"/>
        </w:rPr>
        <w:t>MSPL, Faculty of Arts &amp; Science, 1999</w:t>
      </w:r>
    </w:p>
    <w:p w14:paraId="26B643E4" w14:textId="6A18A4E4" w:rsidR="004B0135" w:rsidRPr="00033C27" w:rsidRDefault="004B0135" w:rsidP="004B0135">
      <w:pPr>
        <w:widowControl w:val="0"/>
        <w:tabs>
          <w:tab w:val="left" w:pos="3023"/>
        </w:tabs>
        <w:ind w:left="144"/>
        <w:rPr>
          <w:rFonts w:asciiTheme="minorHAnsi" w:eastAsia="Calibri" w:hAnsiTheme="minorHAnsi" w:cstheme="minorHAnsi"/>
        </w:rPr>
      </w:pPr>
      <w:r w:rsidRPr="00033C27">
        <w:rPr>
          <w:rFonts w:asciiTheme="minorHAnsi" w:eastAsia="Calibri" w:hAnsiTheme="minorHAnsi" w:cstheme="minorHAnsi"/>
        </w:rPr>
        <w:t>Sana Halwani</w:t>
      </w:r>
      <w:r w:rsidRPr="00033C27">
        <w:rPr>
          <w:rFonts w:asciiTheme="minorHAnsi" w:eastAsia="Calibri" w:hAnsiTheme="minorHAnsi" w:cstheme="minorHAnsi"/>
        </w:rPr>
        <w:tab/>
      </w:r>
      <w:r>
        <w:rPr>
          <w:rFonts w:asciiTheme="minorHAnsi" w:eastAsia="Calibri" w:hAnsiTheme="minorHAnsi" w:cstheme="minorHAnsi"/>
        </w:rPr>
        <w:t>JD, Faculty of Law, 2004</w:t>
      </w:r>
    </w:p>
    <w:p w14:paraId="3957432B" w14:textId="23767BA0" w:rsidR="004B0135" w:rsidRPr="00033C27" w:rsidRDefault="004B0135" w:rsidP="004B0135">
      <w:pPr>
        <w:widowControl w:val="0"/>
        <w:tabs>
          <w:tab w:val="left" w:pos="3023"/>
        </w:tabs>
        <w:ind w:left="144"/>
        <w:rPr>
          <w:rFonts w:asciiTheme="minorHAnsi" w:eastAsia="Calibri" w:hAnsiTheme="minorHAnsi" w:cstheme="minorHAnsi"/>
        </w:rPr>
      </w:pPr>
      <w:r>
        <w:rPr>
          <w:rFonts w:asciiTheme="minorHAnsi" w:eastAsia="Calibri" w:hAnsiTheme="minorHAnsi" w:cstheme="minorHAnsi"/>
        </w:rPr>
        <w:t>Ashley Lawrence</w:t>
      </w:r>
      <w:r w:rsidRPr="00033C27">
        <w:rPr>
          <w:rFonts w:asciiTheme="minorHAnsi" w:eastAsia="Calibri" w:hAnsiTheme="minorHAnsi" w:cstheme="minorHAnsi"/>
        </w:rPr>
        <w:tab/>
      </w:r>
      <w:r>
        <w:rPr>
          <w:rFonts w:asciiTheme="minorHAnsi" w:eastAsia="Calibri" w:hAnsiTheme="minorHAnsi" w:cstheme="minorHAnsi"/>
        </w:rPr>
        <w:t>BASC, Faculty of Applied Science &amp; Engineering, 2000</w:t>
      </w:r>
    </w:p>
    <w:p w14:paraId="63B88B15" w14:textId="030368E1" w:rsidR="004B0135" w:rsidRDefault="004B0135" w:rsidP="004B0135">
      <w:pPr>
        <w:widowControl w:val="0"/>
        <w:tabs>
          <w:tab w:val="left" w:pos="3023"/>
        </w:tabs>
        <w:ind w:left="144"/>
        <w:rPr>
          <w:rFonts w:asciiTheme="minorHAnsi" w:eastAsia="Calibri" w:hAnsiTheme="minorHAnsi" w:cstheme="minorHAnsi"/>
        </w:rPr>
      </w:pPr>
      <w:r>
        <w:rPr>
          <w:rFonts w:asciiTheme="minorHAnsi" w:eastAsia="Calibri" w:hAnsiTheme="minorHAnsi" w:cstheme="minorHAnsi"/>
        </w:rPr>
        <w:t>Matthew Stodolak</w:t>
      </w:r>
      <w:r w:rsidRPr="00033C27">
        <w:rPr>
          <w:rFonts w:asciiTheme="minorHAnsi" w:eastAsia="Calibri" w:hAnsiTheme="minorHAnsi" w:cstheme="minorHAnsi"/>
        </w:rPr>
        <w:tab/>
      </w:r>
      <w:r>
        <w:rPr>
          <w:rFonts w:asciiTheme="minorHAnsi" w:eastAsia="Calibri" w:hAnsiTheme="minorHAnsi" w:cstheme="minorHAnsi"/>
        </w:rPr>
        <w:t>MT, Ontario Institute for Studies in Education, 2018</w:t>
      </w:r>
    </w:p>
    <w:p w14:paraId="64A45A38" w14:textId="783F6C73" w:rsidR="00B802CF" w:rsidRPr="004B0135" w:rsidRDefault="004B0135" w:rsidP="004B0135">
      <w:pPr>
        <w:widowControl w:val="0"/>
        <w:tabs>
          <w:tab w:val="left" w:pos="3023"/>
        </w:tabs>
        <w:ind w:left="144"/>
        <w:rPr>
          <w:rFonts w:asciiTheme="minorHAnsi" w:eastAsia="Calibri" w:hAnsiTheme="minorHAnsi" w:cstheme="minorHAnsi"/>
        </w:rPr>
      </w:pPr>
      <w:r>
        <w:rPr>
          <w:rFonts w:asciiTheme="minorHAnsi" w:eastAsia="Calibri" w:hAnsiTheme="minorHAnsi" w:cstheme="minorHAnsi"/>
        </w:rPr>
        <w:t>Joanne Thanos</w:t>
      </w:r>
      <w:r w:rsidRPr="00033C27">
        <w:rPr>
          <w:rFonts w:asciiTheme="minorHAnsi" w:eastAsia="Calibri" w:hAnsiTheme="minorHAnsi" w:cstheme="minorHAnsi"/>
        </w:rPr>
        <w:tab/>
      </w:r>
      <w:r>
        <w:rPr>
          <w:rFonts w:asciiTheme="minorHAnsi" w:eastAsia="Calibri" w:hAnsiTheme="minorHAnsi" w:cstheme="minorHAnsi"/>
        </w:rPr>
        <w:t>MHSC, Dalla Lana School of Public Health, 2005</w:t>
      </w:r>
    </w:p>
    <w:p w14:paraId="048FD1E2" w14:textId="77777777" w:rsidR="00B2799E" w:rsidRPr="00033C27" w:rsidRDefault="00B2799E" w:rsidP="001C7C5A">
      <w:pPr>
        <w:pStyle w:val="NoSpacing"/>
        <w:rPr>
          <w:rFonts w:cstheme="minorHAnsi"/>
          <w:b/>
          <w:sz w:val="24"/>
          <w:szCs w:val="24"/>
          <w:lang w:val="en-CA"/>
        </w:rPr>
      </w:pPr>
    </w:p>
    <w:p w14:paraId="52D7ACFE" w14:textId="39B57C4E" w:rsidR="000D424E" w:rsidRDefault="00126CFE" w:rsidP="000D424E">
      <w:pPr>
        <w:pStyle w:val="NoSpacing"/>
        <w:rPr>
          <w:rFonts w:cstheme="minorHAnsi"/>
          <w:b/>
          <w:sz w:val="24"/>
          <w:szCs w:val="24"/>
          <w:lang w:val="en-CA"/>
        </w:rPr>
      </w:pPr>
      <w:r w:rsidRPr="00033C27">
        <w:rPr>
          <w:rFonts w:cstheme="minorHAnsi"/>
          <w:b/>
          <w:sz w:val="24"/>
          <w:szCs w:val="24"/>
          <w:lang w:val="en-CA"/>
        </w:rPr>
        <w:t xml:space="preserve">The following </w:t>
      </w:r>
      <w:r w:rsidR="00AA5EC2" w:rsidRPr="00033C27">
        <w:rPr>
          <w:rFonts w:cstheme="minorHAnsi"/>
          <w:b/>
          <w:sz w:val="24"/>
          <w:szCs w:val="24"/>
          <w:lang w:val="en-CA"/>
        </w:rPr>
        <w:t>nominees</w:t>
      </w:r>
      <w:r w:rsidRPr="00033C27">
        <w:rPr>
          <w:rFonts w:cstheme="minorHAnsi"/>
          <w:b/>
          <w:sz w:val="24"/>
          <w:szCs w:val="24"/>
          <w:lang w:val="en-CA"/>
        </w:rPr>
        <w:t xml:space="preserve"> are proposed for election for a two-year term:</w:t>
      </w:r>
    </w:p>
    <w:p w14:paraId="026E8B3D" w14:textId="77777777" w:rsidR="009407D6" w:rsidRPr="00033C27" w:rsidRDefault="009407D6" w:rsidP="000D424E">
      <w:pPr>
        <w:pStyle w:val="NoSpacing"/>
        <w:rPr>
          <w:rFonts w:eastAsia="Calibri" w:cstheme="minorHAnsi"/>
          <w:spacing w:val="-1"/>
          <w:sz w:val="24"/>
          <w:szCs w:val="24"/>
        </w:rPr>
      </w:pPr>
    </w:p>
    <w:p w14:paraId="0F913327" w14:textId="7C2FA3CC" w:rsidR="004B0135" w:rsidRPr="00033C27" w:rsidRDefault="004B0135" w:rsidP="004B0135">
      <w:pPr>
        <w:pStyle w:val="NoSpacing"/>
        <w:ind w:firstLine="144"/>
        <w:rPr>
          <w:rFonts w:eastAsia="Calibri" w:cstheme="minorHAnsi"/>
          <w:spacing w:val="-1"/>
          <w:sz w:val="24"/>
          <w:szCs w:val="24"/>
        </w:rPr>
      </w:pPr>
      <w:r w:rsidRPr="00033C27">
        <w:rPr>
          <w:rFonts w:eastAsia="Calibri" w:cstheme="minorHAnsi"/>
          <w:spacing w:val="-1"/>
          <w:sz w:val="24"/>
          <w:szCs w:val="24"/>
        </w:rPr>
        <w:t>Fariba Anderson</w:t>
      </w:r>
      <w:r w:rsidRPr="00033C27">
        <w:rPr>
          <w:rFonts w:eastAsia="Calibri" w:cstheme="minorHAnsi"/>
          <w:spacing w:val="-1"/>
          <w:sz w:val="24"/>
          <w:szCs w:val="24"/>
        </w:rPr>
        <w:tab/>
      </w:r>
      <w:r w:rsidRPr="00033C27">
        <w:rPr>
          <w:rFonts w:eastAsia="Calibri" w:cstheme="minorHAnsi"/>
          <w:spacing w:val="-1"/>
          <w:sz w:val="24"/>
          <w:szCs w:val="24"/>
        </w:rPr>
        <w:tab/>
        <w:t xml:space="preserve">    MBA</w:t>
      </w:r>
      <w:r>
        <w:rPr>
          <w:rFonts w:eastAsia="Calibri" w:cstheme="minorHAnsi"/>
          <w:spacing w:val="-1"/>
          <w:sz w:val="24"/>
          <w:szCs w:val="24"/>
        </w:rPr>
        <w:t>, Rotman School of Management,</w:t>
      </w:r>
      <w:r w:rsidRPr="00033C27">
        <w:rPr>
          <w:rFonts w:eastAsia="Calibri" w:cstheme="minorHAnsi"/>
          <w:spacing w:val="-1"/>
          <w:sz w:val="24"/>
          <w:szCs w:val="24"/>
        </w:rPr>
        <w:t xml:space="preserve"> 2004  </w:t>
      </w:r>
    </w:p>
    <w:p w14:paraId="50641A96" w14:textId="26190858" w:rsidR="004B0135" w:rsidRPr="00033C27" w:rsidRDefault="004B0135" w:rsidP="004B0135">
      <w:pPr>
        <w:pStyle w:val="NoSpacing"/>
        <w:ind w:firstLine="144"/>
        <w:rPr>
          <w:rFonts w:eastAsia="Calibri" w:cstheme="minorHAnsi"/>
          <w:spacing w:val="-1"/>
          <w:sz w:val="24"/>
          <w:szCs w:val="24"/>
        </w:rPr>
      </w:pPr>
      <w:r w:rsidRPr="00033C27">
        <w:rPr>
          <w:rFonts w:eastAsia="Calibri" w:cstheme="minorHAnsi"/>
          <w:spacing w:val="-1"/>
          <w:sz w:val="24"/>
          <w:szCs w:val="24"/>
        </w:rPr>
        <w:t>Gordon Beal</w:t>
      </w:r>
      <w:r w:rsidRPr="00033C27">
        <w:rPr>
          <w:rFonts w:eastAsia="Calibri" w:cstheme="minorHAnsi"/>
          <w:spacing w:val="-1"/>
          <w:sz w:val="24"/>
          <w:szCs w:val="24"/>
        </w:rPr>
        <w:tab/>
      </w:r>
      <w:r w:rsidRPr="00033C27">
        <w:rPr>
          <w:rFonts w:eastAsia="Calibri" w:cstheme="minorHAnsi"/>
          <w:spacing w:val="-1"/>
          <w:sz w:val="24"/>
          <w:szCs w:val="24"/>
        </w:rPr>
        <w:tab/>
      </w:r>
      <w:r w:rsidRPr="00033C27">
        <w:rPr>
          <w:rFonts w:eastAsia="Calibri" w:cstheme="minorHAnsi"/>
          <w:spacing w:val="-1"/>
          <w:sz w:val="24"/>
          <w:szCs w:val="24"/>
        </w:rPr>
        <w:tab/>
        <w:t xml:space="preserve">    BA</w:t>
      </w:r>
      <w:r w:rsidR="00B2799E">
        <w:rPr>
          <w:rFonts w:eastAsia="Calibri" w:cstheme="minorHAnsi"/>
          <w:spacing w:val="-1"/>
          <w:sz w:val="24"/>
          <w:szCs w:val="24"/>
        </w:rPr>
        <w:t xml:space="preserve">, </w:t>
      </w:r>
      <w:r w:rsidRPr="00033C27">
        <w:rPr>
          <w:rFonts w:eastAsia="Calibri" w:cstheme="minorHAnsi"/>
          <w:spacing w:val="-1"/>
          <w:sz w:val="24"/>
          <w:szCs w:val="24"/>
        </w:rPr>
        <w:t>University of Toronto Scarborough</w:t>
      </w:r>
      <w:r>
        <w:rPr>
          <w:rFonts w:eastAsia="Calibri" w:cstheme="minorHAnsi"/>
          <w:spacing w:val="-1"/>
          <w:sz w:val="24"/>
          <w:szCs w:val="24"/>
        </w:rPr>
        <w:t xml:space="preserve">, </w:t>
      </w:r>
      <w:r w:rsidRPr="00033C27">
        <w:rPr>
          <w:rFonts w:eastAsia="Calibri" w:cstheme="minorHAnsi"/>
          <w:spacing w:val="-1"/>
          <w:sz w:val="24"/>
          <w:szCs w:val="24"/>
        </w:rPr>
        <w:t>1985</w:t>
      </w:r>
    </w:p>
    <w:p w14:paraId="1CA4F5E8" w14:textId="77777777" w:rsidR="00B2799E" w:rsidRDefault="00B2799E" w:rsidP="00B2799E">
      <w:pPr>
        <w:pStyle w:val="NoSpacing"/>
        <w:ind w:left="2160" w:hanging="2016"/>
        <w:rPr>
          <w:rFonts w:eastAsia="Calibri" w:cstheme="minorHAnsi"/>
          <w:spacing w:val="-1"/>
          <w:sz w:val="24"/>
          <w:szCs w:val="24"/>
        </w:rPr>
      </w:pPr>
      <w:r>
        <w:rPr>
          <w:rFonts w:eastAsia="Calibri" w:cstheme="minorHAnsi"/>
          <w:spacing w:val="-1"/>
          <w:sz w:val="24"/>
          <w:szCs w:val="24"/>
        </w:rPr>
        <w:t>Eugene Choi</w:t>
      </w:r>
      <w:r w:rsidR="004B0135" w:rsidRPr="00033C27">
        <w:rPr>
          <w:rFonts w:eastAsia="Calibri" w:cstheme="minorHAnsi"/>
          <w:spacing w:val="-1"/>
          <w:sz w:val="24"/>
          <w:szCs w:val="24"/>
        </w:rPr>
        <w:tab/>
      </w:r>
      <w:r w:rsidR="004B0135" w:rsidRPr="00033C27">
        <w:rPr>
          <w:rFonts w:eastAsia="Calibri" w:cstheme="minorHAnsi"/>
          <w:spacing w:val="-1"/>
          <w:sz w:val="24"/>
          <w:szCs w:val="24"/>
        </w:rPr>
        <w:tab/>
      </w:r>
      <w:r>
        <w:rPr>
          <w:rFonts w:eastAsia="Calibri" w:cstheme="minorHAnsi"/>
          <w:spacing w:val="-1"/>
          <w:sz w:val="24"/>
          <w:szCs w:val="24"/>
        </w:rPr>
        <w:t xml:space="preserve">    HBA, Woodsworth College, 2012; MBA, Rotman School of</w:t>
      </w:r>
    </w:p>
    <w:p w14:paraId="216DD9D6" w14:textId="6D42429E" w:rsidR="004B0135" w:rsidRPr="00B2799E" w:rsidRDefault="00B2799E" w:rsidP="00B2799E">
      <w:pPr>
        <w:pStyle w:val="NoSpacing"/>
        <w:ind w:left="2880"/>
        <w:rPr>
          <w:rFonts w:cstheme="minorHAnsi"/>
          <w:b/>
          <w:sz w:val="24"/>
          <w:szCs w:val="24"/>
          <w:lang w:val="en-CA"/>
        </w:rPr>
      </w:pPr>
      <w:r>
        <w:rPr>
          <w:rFonts w:eastAsia="Calibri" w:cstheme="minorHAnsi"/>
          <w:spacing w:val="-1"/>
          <w:sz w:val="24"/>
          <w:szCs w:val="24"/>
        </w:rPr>
        <w:t xml:space="preserve">    Management, 2019</w:t>
      </w:r>
      <w:r w:rsidR="004B0135" w:rsidRPr="00033C27">
        <w:rPr>
          <w:rFonts w:eastAsia="Calibri" w:cstheme="minorHAnsi"/>
          <w:spacing w:val="-1"/>
          <w:sz w:val="24"/>
          <w:szCs w:val="24"/>
        </w:rPr>
        <w:t xml:space="preserve"> </w:t>
      </w:r>
    </w:p>
    <w:p w14:paraId="175B5377" w14:textId="3B819ACA" w:rsidR="00B2799E" w:rsidRDefault="00B2799E" w:rsidP="004B0135">
      <w:pPr>
        <w:widowControl w:val="0"/>
        <w:tabs>
          <w:tab w:val="left" w:pos="3023"/>
        </w:tabs>
        <w:ind w:left="144"/>
        <w:rPr>
          <w:rFonts w:asciiTheme="minorHAnsi" w:eastAsia="Calibri" w:hAnsiTheme="minorHAnsi" w:cstheme="minorHAnsi"/>
          <w:spacing w:val="-1"/>
        </w:rPr>
      </w:pPr>
      <w:r>
        <w:rPr>
          <w:rFonts w:asciiTheme="minorHAnsi" w:eastAsia="Calibri" w:hAnsiTheme="minorHAnsi" w:cstheme="minorHAnsi"/>
          <w:spacing w:val="-1"/>
        </w:rPr>
        <w:t>Jennifer Dolman</w:t>
      </w:r>
      <w:r>
        <w:rPr>
          <w:rFonts w:asciiTheme="minorHAnsi" w:eastAsia="Calibri" w:hAnsiTheme="minorHAnsi" w:cstheme="minorHAnsi"/>
          <w:spacing w:val="-1"/>
        </w:rPr>
        <w:tab/>
        <w:t xml:space="preserve"> BA, University College, 1986</w:t>
      </w:r>
    </w:p>
    <w:p w14:paraId="0E4AB652" w14:textId="1FE6021F" w:rsidR="004B0135" w:rsidRPr="00033C27" w:rsidRDefault="004B0135" w:rsidP="004B0135">
      <w:pPr>
        <w:widowControl w:val="0"/>
        <w:tabs>
          <w:tab w:val="left" w:pos="3023"/>
        </w:tabs>
        <w:ind w:left="144"/>
        <w:rPr>
          <w:rFonts w:asciiTheme="minorHAnsi" w:eastAsia="Calibri" w:hAnsiTheme="minorHAnsi" w:cstheme="minorHAnsi"/>
          <w:spacing w:val="-1"/>
        </w:rPr>
      </w:pPr>
      <w:r w:rsidRPr="00033C27">
        <w:rPr>
          <w:rFonts w:asciiTheme="minorHAnsi" w:eastAsia="Calibri" w:hAnsiTheme="minorHAnsi" w:cstheme="minorHAnsi"/>
          <w:spacing w:val="-1"/>
        </w:rPr>
        <w:t>Evelyn Foo</w:t>
      </w:r>
      <w:r w:rsidRPr="00033C27">
        <w:rPr>
          <w:rFonts w:asciiTheme="minorHAnsi" w:eastAsia="Calibri" w:hAnsiTheme="minorHAnsi" w:cstheme="minorHAnsi"/>
          <w:spacing w:val="-1"/>
        </w:rPr>
        <w:tab/>
        <w:t xml:space="preserve"> </w:t>
      </w:r>
      <w:r w:rsidR="00B2799E">
        <w:rPr>
          <w:rFonts w:asciiTheme="minorHAnsi" w:eastAsia="Calibri" w:hAnsiTheme="minorHAnsi" w:cstheme="minorHAnsi"/>
          <w:spacing w:val="-1"/>
        </w:rPr>
        <w:t xml:space="preserve">BCOM, </w:t>
      </w:r>
      <w:r w:rsidRPr="00033C27">
        <w:rPr>
          <w:rFonts w:asciiTheme="minorHAnsi" w:eastAsia="Calibri" w:hAnsiTheme="minorHAnsi" w:cstheme="minorHAnsi"/>
          <w:spacing w:val="-1"/>
        </w:rPr>
        <w:t>New College</w:t>
      </w:r>
      <w:r w:rsidR="00B2799E">
        <w:rPr>
          <w:rFonts w:asciiTheme="minorHAnsi" w:eastAsia="Calibri" w:hAnsiTheme="minorHAnsi" w:cstheme="minorHAnsi"/>
          <w:spacing w:val="-1"/>
        </w:rPr>
        <w:t xml:space="preserve">, </w:t>
      </w:r>
      <w:r w:rsidRPr="00033C27">
        <w:rPr>
          <w:rFonts w:asciiTheme="minorHAnsi" w:eastAsia="Calibri" w:hAnsiTheme="minorHAnsi" w:cstheme="minorHAnsi"/>
          <w:spacing w:val="-1"/>
        </w:rPr>
        <w:t>1987</w:t>
      </w:r>
    </w:p>
    <w:p w14:paraId="63411784" w14:textId="187D42D2" w:rsidR="004B0135" w:rsidRPr="00033C27" w:rsidRDefault="004B0135" w:rsidP="004B0135">
      <w:pPr>
        <w:widowControl w:val="0"/>
        <w:tabs>
          <w:tab w:val="left" w:pos="3023"/>
        </w:tabs>
        <w:ind w:left="144"/>
        <w:rPr>
          <w:rFonts w:asciiTheme="minorHAnsi" w:eastAsia="Calibri" w:hAnsiTheme="minorHAnsi" w:cstheme="minorHAnsi"/>
          <w:spacing w:val="-1"/>
        </w:rPr>
      </w:pPr>
      <w:r w:rsidRPr="00033C27">
        <w:rPr>
          <w:rFonts w:asciiTheme="minorHAnsi" w:eastAsia="Calibri" w:hAnsiTheme="minorHAnsi" w:cstheme="minorHAnsi"/>
          <w:spacing w:val="-1"/>
        </w:rPr>
        <w:t>Candice Jay</w:t>
      </w:r>
      <w:r w:rsidRPr="00033C27">
        <w:rPr>
          <w:rFonts w:asciiTheme="minorHAnsi" w:eastAsia="Calibri" w:hAnsiTheme="minorHAnsi" w:cstheme="minorHAnsi"/>
          <w:spacing w:val="-1"/>
        </w:rPr>
        <w:tab/>
        <w:t xml:space="preserve"> </w:t>
      </w:r>
      <w:r w:rsidR="00B2799E">
        <w:rPr>
          <w:rFonts w:asciiTheme="minorHAnsi" w:eastAsia="Calibri" w:hAnsiTheme="minorHAnsi" w:cstheme="minorHAnsi"/>
          <w:spacing w:val="-1"/>
        </w:rPr>
        <w:t xml:space="preserve">HBA, </w:t>
      </w:r>
      <w:r w:rsidRPr="00033C27">
        <w:rPr>
          <w:rFonts w:asciiTheme="minorHAnsi" w:eastAsia="Calibri" w:hAnsiTheme="minorHAnsi" w:cstheme="minorHAnsi"/>
          <w:spacing w:val="-1"/>
        </w:rPr>
        <w:t>University of Toronto Mississauga</w:t>
      </w:r>
      <w:r w:rsidR="00B2799E">
        <w:rPr>
          <w:rFonts w:asciiTheme="minorHAnsi" w:eastAsia="Calibri" w:hAnsiTheme="minorHAnsi" w:cstheme="minorHAnsi"/>
          <w:spacing w:val="-1"/>
        </w:rPr>
        <w:t xml:space="preserve">, </w:t>
      </w:r>
      <w:r w:rsidRPr="00033C27">
        <w:rPr>
          <w:rFonts w:asciiTheme="minorHAnsi" w:eastAsia="Calibri" w:hAnsiTheme="minorHAnsi" w:cstheme="minorHAnsi"/>
          <w:spacing w:val="-1"/>
        </w:rPr>
        <w:t>2007</w:t>
      </w:r>
    </w:p>
    <w:p w14:paraId="533017D7" w14:textId="7BD74EBB" w:rsidR="004B0135" w:rsidRPr="00033C27" w:rsidRDefault="004B0135" w:rsidP="004B0135">
      <w:pPr>
        <w:widowControl w:val="0"/>
        <w:tabs>
          <w:tab w:val="left" w:pos="3023"/>
        </w:tabs>
        <w:ind w:left="144"/>
        <w:rPr>
          <w:rFonts w:asciiTheme="minorHAnsi" w:eastAsia="Calibri" w:hAnsiTheme="minorHAnsi" w:cstheme="minorHAnsi"/>
          <w:spacing w:val="-1"/>
        </w:rPr>
      </w:pPr>
      <w:r w:rsidRPr="00033C27">
        <w:rPr>
          <w:rFonts w:asciiTheme="minorHAnsi" w:eastAsia="Calibri" w:hAnsiTheme="minorHAnsi" w:cstheme="minorHAnsi"/>
          <w:spacing w:val="-1"/>
        </w:rPr>
        <w:t>Jemy Joseph</w:t>
      </w:r>
      <w:r w:rsidRPr="00033C27">
        <w:rPr>
          <w:rFonts w:asciiTheme="minorHAnsi" w:eastAsia="Calibri" w:hAnsiTheme="minorHAnsi" w:cstheme="minorHAnsi"/>
          <w:spacing w:val="-1"/>
        </w:rPr>
        <w:tab/>
        <w:t xml:space="preserve"> </w:t>
      </w:r>
      <w:r w:rsidR="00B2799E">
        <w:rPr>
          <w:rFonts w:asciiTheme="minorHAnsi" w:eastAsia="Calibri" w:hAnsiTheme="minorHAnsi" w:cstheme="minorHAnsi"/>
          <w:spacing w:val="-1"/>
        </w:rPr>
        <w:t xml:space="preserve">HBSC, </w:t>
      </w:r>
      <w:r w:rsidRPr="00033C27">
        <w:rPr>
          <w:rFonts w:asciiTheme="minorHAnsi" w:eastAsia="Calibri" w:hAnsiTheme="minorHAnsi" w:cstheme="minorHAnsi"/>
          <w:spacing w:val="-1"/>
        </w:rPr>
        <w:t>University of Toronto Scarborough</w:t>
      </w:r>
      <w:r w:rsidR="00B2799E">
        <w:rPr>
          <w:rFonts w:asciiTheme="minorHAnsi" w:eastAsia="Calibri" w:hAnsiTheme="minorHAnsi" w:cstheme="minorHAnsi"/>
          <w:spacing w:val="-1"/>
        </w:rPr>
        <w:t xml:space="preserve">, </w:t>
      </w:r>
      <w:r w:rsidRPr="00033C27">
        <w:rPr>
          <w:rFonts w:asciiTheme="minorHAnsi" w:eastAsia="Calibri" w:hAnsiTheme="minorHAnsi" w:cstheme="minorHAnsi"/>
          <w:spacing w:val="-1"/>
        </w:rPr>
        <w:t>2008</w:t>
      </w:r>
      <w:r w:rsidR="00B2799E">
        <w:rPr>
          <w:rFonts w:asciiTheme="minorHAnsi" w:eastAsia="Calibri" w:hAnsiTheme="minorHAnsi" w:cstheme="minorHAnsi"/>
          <w:spacing w:val="-1"/>
        </w:rPr>
        <w:t>;</w:t>
      </w:r>
      <w:r w:rsidRPr="00033C27">
        <w:rPr>
          <w:rFonts w:asciiTheme="minorHAnsi" w:eastAsia="Calibri" w:hAnsiTheme="minorHAnsi" w:cstheme="minorHAnsi"/>
          <w:spacing w:val="-1"/>
        </w:rPr>
        <w:t xml:space="preserve"> </w:t>
      </w:r>
    </w:p>
    <w:p w14:paraId="770F7ABA" w14:textId="0E0C8EF8" w:rsidR="004B0135" w:rsidRPr="00033C27" w:rsidRDefault="004B0135" w:rsidP="004B0135">
      <w:pPr>
        <w:widowControl w:val="0"/>
        <w:tabs>
          <w:tab w:val="left" w:pos="3023"/>
        </w:tabs>
        <w:ind w:left="144"/>
        <w:rPr>
          <w:rFonts w:asciiTheme="minorHAnsi" w:eastAsia="Calibri" w:hAnsiTheme="minorHAnsi" w:cstheme="minorHAnsi"/>
          <w:spacing w:val="-1"/>
        </w:rPr>
      </w:pPr>
      <w:r w:rsidRPr="00033C27">
        <w:rPr>
          <w:rFonts w:asciiTheme="minorHAnsi" w:eastAsia="Calibri" w:hAnsiTheme="minorHAnsi" w:cstheme="minorHAnsi"/>
          <w:spacing w:val="-1"/>
        </w:rPr>
        <w:tab/>
        <w:t xml:space="preserve"> </w:t>
      </w:r>
      <w:r w:rsidR="00B2799E">
        <w:rPr>
          <w:rFonts w:asciiTheme="minorHAnsi" w:eastAsia="Calibri" w:hAnsiTheme="minorHAnsi" w:cstheme="minorHAnsi"/>
          <w:spacing w:val="-1"/>
        </w:rPr>
        <w:t>MSC, Temerty Faculty of Medicine,</w:t>
      </w:r>
      <w:r w:rsidRPr="00033C27">
        <w:rPr>
          <w:rFonts w:asciiTheme="minorHAnsi" w:eastAsia="Calibri" w:hAnsiTheme="minorHAnsi" w:cstheme="minorHAnsi"/>
          <w:spacing w:val="-1"/>
        </w:rPr>
        <w:t xml:space="preserve"> 2012</w:t>
      </w:r>
      <w:r w:rsidR="00B2799E">
        <w:rPr>
          <w:rFonts w:asciiTheme="minorHAnsi" w:eastAsia="Calibri" w:hAnsiTheme="minorHAnsi" w:cstheme="minorHAnsi"/>
          <w:spacing w:val="-1"/>
        </w:rPr>
        <w:t>;</w:t>
      </w:r>
      <w:r w:rsidRPr="00033C27">
        <w:rPr>
          <w:rFonts w:asciiTheme="minorHAnsi" w:eastAsia="Calibri" w:hAnsiTheme="minorHAnsi" w:cstheme="minorHAnsi"/>
          <w:spacing w:val="-1"/>
        </w:rPr>
        <w:t xml:space="preserve"> </w:t>
      </w:r>
    </w:p>
    <w:p w14:paraId="7989DCE9" w14:textId="76D553BA" w:rsidR="004B0135" w:rsidRPr="00B2799E" w:rsidRDefault="004B0135" w:rsidP="00B2799E">
      <w:pPr>
        <w:widowControl w:val="0"/>
        <w:tabs>
          <w:tab w:val="left" w:pos="3023"/>
        </w:tabs>
        <w:ind w:left="144"/>
        <w:rPr>
          <w:rFonts w:asciiTheme="minorHAnsi" w:eastAsia="Calibri" w:hAnsiTheme="minorHAnsi" w:cstheme="minorHAnsi"/>
          <w:spacing w:val="-1"/>
        </w:rPr>
      </w:pPr>
      <w:r w:rsidRPr="00033C27">
        <w:rPr>
          <w:rFonts w:asciiTheme="minorHAnsi" w:eastAsia="Calibri" w:hAnsiTheme="minorHAnsi" w:cstheme="minorHAnsi"/>
          <w:spacing w:val="-1"/>
        </w:rPr>
        <w:tab/>
        <w:t xml:space="preserve"> </w:t>
      </w:r>
      <w:r w:rsidR="00B2799E">
        <w:rPr>
          <w:rFonts w:asciiTheme="minorHAnsi" w:eastAsia="Calibri" w:hAnsiTheme="minorHAnsi" w:cstheme="minorHAnsi"/>
          <w:spacing w:val="-1"/>
        </w:rPr>
        <w:t xml:space="preserve">PGMT, </w:t>
      </w:r>
      <w:r w:rsidRPr="00033C27">
        <w:rPr>
          <w:rFonts w:asciiTheme="minorHAnsi" w:eastAsia="Calibri" w:hAnsiTheme="minorHAnsi" w:cstheme="minorHAnsi"/>
          <w:spacing w:val="-1"/>
        </w:rPr>
        <w:t>Temerty Faculty of Medicine</w:t>
      </w:r>
      <w:r w:rsidR="00B2799E">
        <w:rPr>
          <w:rFonts w:asciiTheme="minorHAnsi" w:eastAsia="Calibri" w:hAnsiTheme="minorHAnsi" w:cstheme="minorHAnsi"/>
          <w:spacing w:val="-1"/>
        </w:rPr>
        <w:t xml:space="preserve">, </w:t>
      </w:r>
      <w:r w:rsidRPr="00033C27">
        <w:rPr>
          <w:rFonts w:asciiTheme="minorHAnsi" w:eastAsia="Calibri" w:hAnsiTheme="minorHAnsi" w:cstheme="minorHAnsi"/>
          <w:spacing w:val="-1"/>
        </w:rPr>
        <w:t>2017</w:t>
      </w:r>
    </w:p>
    <w:p w14:paraId="232CCD9B" w14:textId="77777777" w:rsidR="000C4380" w:rsidRPr="00033C27" w:rsidRDefault="000C4380" w:rsidP="00BD4D9F">
      <w:pPr>
        <w:widowControl w:val="0"/>
        <w:tabs>
          <w:tab w:val="left" w:pos="3023"/>
        </w:tabs>
        <w:rPr>
          <w:rFonts w:asciiTheme="minorHAnsi" w:eastAsia="Calibri" w:hAnsiTheme="minorHAnsi" w:cstheme="minorHAnsi"/>
        </w:rPr>
      </w:pPr>
    </w:p>
    <w:p w14:paraId="08D86D02" w14:textId="402D43F2" w:rsidR="00126CFE" w:rsidRPr="00033C27" w:rsidRDefault="00BD4D9F" w:rsidP="001C7C5A">
      <w:pPr>
        <w:pStyle w:val="NoSpacing"/>
        <w:rPr>
          <w:rFonts w:cstheme="minorHAnsi"/>
          <w:sz w:val="24"/>
          <w:szCs w:val="24"/>
          <w:lang w:val="en-CA"/>
        </w:rPr>
      </w:pPr>
      <w:r>
        <w:rPr>
          <w:rFonts w:cstheme="minorHAnsi"/>
          <w:sz w:val="24"/>
          <w:szCs w:val="24"/>
          <w:lang w:val="en-CA"/>
        </w:rPr>
        <w:t>Corwin Cambray</w:t>
      </w:r>
      <w:r w:rsidR="00126CFE" w:rsidRPr="00033C27">
        <w:rPr>
          <w:rFonts w:cstheme="minorHAnsi"/>
          <w:sz w:val="24"/>
          <w:szCs w:val="24"/>
          <w:lang w:val="en-CA"/>
        </w:rPr>
        <w:t xml:space="preserve"> asked for a motion to approve the individuals nominated for election as directors, for a two-year</w:t>
      </w:r>
      <w:r w:rsidR="00C003D3" w:rsidRPr="00033C27">
        <w:rPr>
          <w:rFonts w:cstheme="minorHAnsi"/>
          <w:sz w:val="24"/>
          <w:szCs w:val="24"/>
          <w:lang w:val="en-CA"/>
        </w:rPr>
        <w:t xml:space="preserve"> term, as per the </w:t>
      </w:r>
      <w:r w:rsidR="00363A7B" w:rsidRPr="00033C27">
        <w:rPr>
          <w:rFonts w:cstheme="minorHAnsi"/>
          <w:sz w:val="24"/>
          <w:szCs w:val="24"/>
          <w:lang w:val="en-CA"/>
        </w:rPr>
        <w:t xml:space="preserve">presented </w:t>
      </w:r>
      <w:r w:rsidR="00F84F1A" w:rsidRPr="00033C27">
        <w:rPr>
          <w:rFonts w:cstheme="minorHAnsi"/>
          <w:sz w:val="24"/>
          <w:szCs w:val="24"/>
          <w:lang w:val="en-CA"/>
        </w:rPr>
        <w:t xml:space="preserve">slate for </w:t>
      </w:r>
      <w:r w:rsidR="00C460D8" w:rsidRPr="00033C27">
        <w:rPr>
          <w:rFonts w:cstheme="minorHAnsi"/>
          <w:sz w:val="24"/>
          <w:szCs w:val="24"/>
          <w:lang w:val="en-CA"/>
        </w:rPr>
        <w:t>20</w:t>
      </w:r>
      <w:r w:rsidR="00B2799E">
        <w:rPr>
          <w:rFonts w:cstheme="minorHAnsi"/>
          <w:sz w:val="24"/>
          <w:szCs w:val="24"/>
          <w:lang w:val="en-CA"/>
        </w:rPr>
        <w:t>23</w:t>
      </w:r>
      <w:r w:rsidR="00C00A67" w:rsidRPr="00033C27">
        <w:rPr>
          <w:rFonts w:cstheme="minorHAnsi"/>
          <w:sz w:val="24"/>
          <w:szCs w:val="24"/>
          <w:lang w:val="en-CA"/>
        </w:rPr>
        <w:t>-202</w:t>
      </w:r>
      <w:r w:rsidR="00B2799E">
        <w:rPr>
          <w:rFonts w:cstheme="minorHAnsi"/>
          <w:sz w:val="24"/>
          <w:szCs w:val="24"/>
          <w:lang w:val="en-CA"/>
        </w:rPr>
        <w:t>4</w:t>
      </w:r>
      <w:r w:rsidR="00126CFE" w:rsidRPr="00033C27">
        <w:rPr>
          <w:rFonts w:cstheme="minorHAnsi"/>
          <w:sz w:val="24"/>
          <w:szCs w:val="24"/>
          <w:lang w:val="en-CA"/>
        </w:rPr>
        <w:t xml:space="preserve">. </w:t>
      </w:r>
      <w:r w:rsidR="00126CFE" w:rsidRPr="00033C27">
        <w:rPr>
          <w:rFonts w:cstheme="minorHAnsi"/>
          <w:sz w:val="24"/>
          <w:szCs w:val="24"/>
        </w:rPr>
        <w:t xml:space="preserve">Moved by </w:t>
      </w:r>
      <w:r w:rsidR="00B2799E">
        <w:rPr>
          <w:rFonts w:cstheme="minorHAnsi"/>
          <w:sz w:val="24"/>
          <w:szCs w:val="24"/>
        </w:rPr>
        <w:t xml:space="preserve">Christine Pickios </w:t>
      </w:r>
      <w:r w:rsidR="007C5210" w:rsidRPr="00033C27">
        <w:rPr>
          <w:rFonts w:cstheme="minorHAnsi"/>
          <w:sz w:val="24"/>
          <w:szCs w:val="24"/>
        </w:rPr>
        <w:t>(</w:t>
      </w:r>
      <w:r w:rsidR="00B2799E">
        <w:rPr>
          <w:rFonts w:cstheme="minorHAnsi"/>
          <w:sz w:val="24"/>
          <w:szCs w:val="24"/>
        </w:rPr>
        <w:t>BA</w:t>
      </w:r>
      <w:r w:rsidR="007C5210" w:rsidRPr="00033C27">
        <w:rPr>
          <w:rFonts w:cstheme="minorHAnsi"/>
          <w:sz w:val="24"/>
          <w:szCs w:val="24"/>
        </w:rPr>
        <w:t xml:space="preserve"> 19</w:t>
      </w:r>
      <w:r w:rsidR="00B2799E">
        <w:rPr>
          <w:rFonts w:cstheme="minorHAnsi"/>
          <w:sz w:val="24"/>
          <w:szCs w:val="24"/>
        </w:rPr>
        <w:t>77</w:t>
      </w:r>
      <w:r w:rsidR="007C5210" w:rsidRPr="00033C27">
        <w:rPr>
          <w:rFonts w:cstheme="minorHAnsi"/>
          <w:sz w:val="24"/>
          <w:szCs w:val="24"/>
        </w:rPr>
        <w:t xml:space="preserve"> Faculty of</w:t>
      </w:r>
      <w:r w:rsidR="00B2799E">
        <w:rPr>
          <w:rFonts w:cstheme="minorHAnsi"/>
          <w:sz w:val="24"/>
          <w:szCs w:val="24"/>
        </w:rPr>
        <w:t xml:space="preserve"> Arts &amp; Science</w:t>
      </w:r>
      <w:r w:rsidR="007C5210" w:rsidRPr="00033C27">
        <w:rPr>
          <w:rFonts w:cstheme="minorHAnsi"/>
          <w:sz w:val="24"/>
          <w:szCs w:val="24"/>
        </w:rPr>
        <w:t>)</w:t>
      </w:r>
      <w:r w:rsidR="00416953" w:rsidRPr="00033C27">
        <w:rPr>
          <w:rFonts w:cstheme="minorHAnsi"/>
          <w:sz w:val="24"/>
          <w:szCs w:val="24"/>
        </w:rPr>
        <w:t>/ Seconded by</w:t>
      </w:r>
      <w:r w:rsidR="007C5210" w:rsidRPr="00033C27">
        <w:rPr>
          <w:rFonts w:cstheme="minorHAnsi"/>
          <w:sz w:val="24"/>
          <w:szCs w:val="24"/>
        </w:rPr>
        <w:t xml:space="preserve"> </w:t>
      </w:r>
      <w:r w:rsidR="00B2799E">
        <w:rPr>
          <w:rFonts w:cstheme="minorHAnsi"/>
          <w:sz w:val="24"/>
          <w:szCs w:val="24"/>
        </w:rPr>
        <w:t>Bryan Mirabelli</w:t>
      </w:r>
      <w:r w:rsidR="00416953" w:rsidRPr="00033C27">
        <w:rPr>
          <w:rFonts w:cstheme="minorHAnsi"/>
          <w:sz w:val="24"/>
          <w:szCs w:val="24"/>
        </w:rPr>
        <w:t xml:space="preserve"> </w:t>
      </w:r>
      <w:r w:rsidR="00416953" w:rsidRPr="008948BC">
        <w:rPr>
          <w:rFonts w:cstheme="minorHAnsi"/>
          <w:sz w:val="24"/>
          <w:szCs w:val="24"/>
        </w:rPr>
        <w:t>(</w:t>
      </w:r>
      <w:r w:rsidRPr="008948BC">
        <w:rPr>
          <w:rFonts w:cstheme="minorHAnsi"/>
          <w:sz w:val="24"/>
          <w:szCs w:val="24"/>
        </w:rPr>
        <w:t>B</w:t>
      </w:r>
      <w:r w:rsidR="00B2799E">
        <w:rPr>
          <w:rFonts w:cstheme="minorHAnsi"/>
          <w:sz w:val="24"/>
          <w:szCs w:val="24"/>
        </w:rPr>
        <w:t>COM</w:t>
      </w:r>
      <w:r w:rsidRPr="008948BC">
        <w:rPr>
          <w:rFonts w:cstheme="minorHAnsi"/>
          <w:sz w:val="24"/>
          <w:szCs w:val="24"/>
        </w:rPr>
        <w:t xml:space="preserve"> </w:t>
      </w:r>
      <w:r w:rsidR="003F364B">
        <w:rPr>
          <w:rFonts w:cstheme="minorHAnsi"/>
          <w:sz w:val="24"/>
          <w:szCs w:val="24"/>
        </w:rPr>
        <w:t>2010</w:t>
      </w:r>
      <w:r w:rsidR="008948BC" w:rsidRPr="008948BC">
        <w:rPr>
          <w:rFonts w:cstheme="minorHAnsi"/>
          <w:sz w:val="24"/>
          <w:szCs w:val="24"/>
        </w:rPr>
        <w:t xml:space="preserve"> </w:t>
      </w:r>
      <w:r w:rsidR="003F364B">
        <w:rPr>
          <w:rFonts w:cstheme="minorHAnsi"/>
          <w:sz w:val="24"/>
          <w:szCs w:val="24"/>
        </w:rPr>
        <w:t>UTM</w:t>
      </w:r>
      <w:r w:rsidR="00416953" w:rsidRPr="008948BC">
        <w:rPr>
          <w:rFonts w:cstheme="minorHAnsi"/>
          <w:sz w:val="24"/>
          <w:szCs w:val="24"/>
        </w:rPr>
        <w:t>).</w:t>
      </w:r>
      <w:r w:rsidR="00416953" w:rsidRPr="00033C27">
        <w:rPr>
          <w:rFonts w:cstheme="minorHAnsi"/>
          <w:sz w:val="24"/>
          <w:szCs w:val="24"/>
        </w:rPr>
        <w:t xml:space="preserve"> </w:t>
      </w:r>
      <w:r w:rsidR="00126CFE" w:rsidRPr="00033C27">
        <w:rPr>
          <w:rFonts w:cstheme="minorHAnsi"/>
          <w:sz w:val="24"/>
          <w:szCs w:val="24"/>
          <w:lang w:val="en-CA"/>
        </w:rPr>
        <w:t>Carried.</w:t>
      </w:r>
    </w:p>
    <w:p w14:paraId="71DA93F4" w14:textId="77777777" w:rsidR="00126CFE" w:rsidRPr="00033C27" w:rsidRDefault="00126CFE" w:rsidP="001C7C5A">
      <w:pPr>
        <w:pStyle w:val="NoSpacing"/>
        <w:rPr>
          <w:rFonts w:cstheme="minorHAnsi"/>
          <w:sz w:val="24"/>
          <w:szCs w:val="24"/>
          <w:lang w:val="en-CA"/>
        </w:rPr>
      </w:pPr>
    </w:p>
    <w:p w14:paraId="481D465B" w14:textId="3B374023" w:rsidR="00126CFE" w:rsidRDefault="00126CFE" w:rsidP="0077463E">
      <w:pPr>
        <w:pStyle w:val="NoSpacing"/>
        <w:rPr>
          <w:rFonts w:cstheme="minorHAnsi"/>
          <w:sz w:val="24"/>
          <w:szCs w:val="24"/>
          <w:lang w:val="en-CA"/>
        </w:rPr>
      </w:pPr>
      <w:r w:rsidRPr="00033C27">
        <w:rPr>
          <w:rFonts w:cstheme="minorHAnsi"/>
          <w:sz w:val="24"/>
          <w:szCs w:val="24"/>
          <w:lang w:val="en-CA"/>
        </w:rPr>
        <w:lastRenderedPageBreak/>
        <w:t xml:space="preserve">At the conclusion of his report, </w:t>
      </w:r>
      <w:r w:rsidR="00BD4D9F">
        <w:rPr>
          <w:rFonts w:cstheme="minorHAnsi"/>
          <w:sz w:val="24"/>
          <w:szCs w:val="24"/>
          <w:lang w:val="en-CA"/>
        </w:rPr>
        <w:t>Corwin Cambray</w:t>
      </w:r>
      <w:r w:rsidRPr="00033C27">
        <w:rPr>
          <w:rFonts w:cstheme="minorHAnsi"/>
          <w:sz w:val="24"/>
          <w:szCs w:val="24"/>
          <w:lang w:val="en-CA"/>
        </w:rPr>
        <w:t xml:space="preserve"> thanked the alumni members of </w:t>
      </w:r>
      <w:r w:rsidR="00C00A67" w:rsidRPr="00033C27">
        <w:rPr>
          <w:rFonts w:cstheme="minorHAnsi"/>
          <w:sz w:val="24"/>
          <w:szCs w:val="24"/>
          <w:lang w:val="en-CA"/>
        </w:rPr>
        <w:t>the 202</w:t>
      </w:r>
      <w:r w:rsidR="003F364B">
        <w:rPr>
          <w:rFonts w:cstheme="minorHAnsi"/>
          <w:sz w:val="24"/>
          <w:szCs w:val="24"/>
          <w:lang w:val="en-CA"/>
        </w:rPr>
        <w:t>3</w:t>
      </w:r>
      <w:r w:rsidRPr="00033C27">
        <w:rPr>
          <w:rFonts w:cstheme="minorHAnsi"/>
          <w:sz w:val="24"/>
          <w:szCs w:val="24"/>
          <w:lang w:val="en-CA"/>
        </w:rPr>
        <w:t xml:space="preserve"> Nominating Committee –</w:t>
      </w:r>
      <w:r w:rsidR="0051609D" w:rsidRPr="00033C27">
        <w:rPr>
          <w:rFonts w:cstheme="minorHAnsi"/>
          <w:sz w:val="24"/>
          <w:szCs w:val="24"/>
          <w:lang w:val="en-CA"/>
        </w:rPr>
        <w:t xml:space="preserve"> </w:t>
      </w:r>
      <w:r w:rsidR="003F364B">
        <w:rPr>
          <w:rFonts w:cstheme="minorHAnsi"/>
          <w:sz w:val="24"/>
          <w:szCs w:val="24"/>
          <w:lang w:val="en-CA"/>
        </w:rPr>
        <w:t xml:space="preserve">Isi Caulder </w:t>
      </w:r>
      <w:r w:rsidR="00BE2642" w:rsidRPr="008948BC">
        <w:rPr>
          <w:rFonts w:cstheme="minorHAnsi"/>
          <w:sz w:val="24"/>
          <w:szCs w:val="24"/>
          <w:lang w:val="en-CA"/>
        </w:rPr>
        <w:t>(</w:t>
      </w:r>
      <w:r w:rsidR="00AE3557" w:rsidRPr="008948BC">
        <w:rPr>
          <w:rFonts w:cstheme="minorHAnsi"/>
          <w:sz w:val="24"/>
          <w:szCs w:val="24"/>
          <w:lang w:val="en-CA"/>
        </w:rPr>
        <w:t>B</w:t>
      </w:r>
      <w:r w:rsidR="003F364B">
        <w:rPr>
          <w:rFonts w:cstheme="minorHAnsi"/>
          <w:sz w:val="24"/>
          <w:szCs w:val="24"/>
          <w:lang w:val="en-CA"/>
        </w:rPr>
        <w:t>A</w:t>
      </w:r>
      <w:r w:rsidR="00AE3557" w:rsidRPr="008948BC">
        <w:rPr>
          <w:rFonts w:cstheme="minorHAnsi"/>
          <w:sz w:val="24"/>
          <w:szCs w:val="24"/>
          <w:lang w:val="en-CA"/>
        </w:rPr>
        <w:t>S</w:t>
      </w:r>
      <w:r w:rsidR="003F364B">
        <w:rPr>
          <w:rFonts w:cstheme="minorHAnsi"/>
          <w:sz w:val="24"/>
          <w:szCs w:val="24"/>
          <w:lang w:val="en-CA"/>
        </w:rPr>
        <w:t>C</w:t>
      </w:r>
      <w:r w:rsidR="00AE3557" w:rsidRPr="008948BC">
        <w:rPr>
          <w:rFonts w:cstheme="minorHAnsi"/>
          <w:sz w:val="24"/>
          <w:szCs w:val="24"/>
          <w:lang w:val="en-CA"/>
        </w:rPr>
        <w:t xml:space="preserve"> 19</w:t>
      </w:r>
      <w:r w:rsidR="003F364B">
        <w:rPr>
          <w:rFonts w:cstheme="minorHAnsi"/>
          <w:sz w:val="24"/>
          <w:szCs w:val="24"/>
          <w:lang w:val="en-CA"/>
        </w:rPr>
        <w:t>89</w:t>
      </w:r>
      <w:r w:rsidR="00AE3557" w:rsidRPr="008948BC">
        <w:rPr>
          <w:rFonts w:cstheme="minorHAnsi"/>
          <w:sz w:val="24"/>
          <w:szCs w:val="24"/>
          <w:lang w:val="en-CA"/>
        </w:rPr>
        <w:t xml:space="preserve"> </w:t>
      </w:r>
      <w:r w:rsidR="003F364B">
        <w:rPr>
          <w:rFonts w:cstheme="minorHAnsi"/>
          <w:sz w:val="24"/>
          <w:szCs w:val="24"/>
          <w:lang w:val="en-CA"/>
        </w:rPr>
        <w:t>FASE</w:t>
      </w:r>
      <w:r w:rsidR="00AE3557" w:rsidRPr="008948BC">
        <w:rPr>
          <w:rFonts w:cstheme="minorHAnsi"/>
          <w:sz w:val="24"/>
          <w:szCs w:val="24"/>
          <w:lang w:val="en-CA"/>
        </w:rPr>
        <w:t>,</w:t>
      </w:r>
      <w:r w:rsidR="008948BC" w:rsidRPr="008948BC">
        <w:rPr>
          <w:rFonts w:cstheme="minorHAnsi"/>
          <w:sz w:val="24"/>
          <w:szCs w:val="24"/>
          <w:lang w:val="en-CA"/>
        </w:rPr>
        <w:t xml:space="preserve"> </w:t>
      </w:r>
      <w:r w:rsidR="00AE3557" w:rsidRPr="008948BC">
        <w:rPr>
          <w:rFonts w:cstheme="minorHAnsi"/>
          <w:sz w:val="24"/>
          <w:szCs w:val="24"/>
          <w:lang w:val="en-CA"/>
        </w:rPr>
        <w:t>M</w:t>
      </w:r>
      <w:r w:rsidR="003F364B">
        <w:rPr>
          <w:rFonts w:cstheme="minorHAnsi"/>
          <w:sz w:val="24"/>
          <w:szCs w:val="24"/>
          <w:lang w:val="en-CA"/>
        </w:rPr>
        <w:t>ASC</w:t>
      </w:r>
      <w:r w:rsidR="00AE3557" w:rsidRPr="008948BC">
        <w:rPr>
          <w:rFonts w:cstheme="minorHAnsi"/>
          <w:sz w:val="24"/>
          <w:szCs w:val="24"/>
          <w:lang w:val="en-CA"/>
        </w:rPr>
        <w:t xml:space="preserve"> </w:t>
      </w:r>
      <w:r w:rsidR="003F364B">
        <w:rPr>
          <w:rFonts w:cstheme="minorHAnsi"/>
          <w:sz w:val="24"/>
          <w:szCs w:val="24"/>
          <w:lang w:val="en-CA"/>
        </w:rPr>
        <w:t>1991 FASE</w:t>
      </w:r>
      <w:r w:rsidR="0010216A">
        <w:rPr>
          <w:rFonts w:cstheme="minorHAnsi"/>
          <w:sz w:val="24"/>
          <w:szCs w:val="24"/>
          <w:lang w:val="en-CA"/>
        </w:rPr>
        <w:t xml:space="preserve">, </w:t>
      </w:r>
      <w:r w:rsidR="003F364B">
        <w:rPr>
          <w:rFonts w:cstheme="minorHAnsi"/>
          <w:sz w:val="24"/>
          <w:szCs w:val="24"/>
          <w:lang w:val="en-CA"/>
        </w:rPr>
        <w:t>LLB 1995 Faculty of Law</w:t>
      </w:r>
      <w:r w:rsidR="00BE2642" w:rsidRPr="008948BC">
        <w:rPr>
          <w:rFonts w:cstheme="minorHAnsi"/>
          <w:sz w:val="24"/>
          <w:szCs w:val="24"/>
          <w:lang w:val="en-CA"/>
        </w:rPr>
        <w:t>)</w:t>
      </w:r>
      <w:r w:rsidR="00BE2642" w:rsidRPr="00AE3557">
        <w:rPr>
          <w:rFonts w:cstheme="minorHAnsi"/>
          <w:sz w:val="24"/>
          <w:szCs w:val="24"/>
          <w:lang w:val="en-CA"/>
        </w:rPr>
        <w:t>,</w:t>
      </w:r>
      <w:r w:rsidR="00BE2642">
        <w:rPr>
          <w:rFonts w:cstheme="minorHAnsi"/>
          <w:sz w:val="24"/>
          <w:szCs w:val="24"/>
          <w:lang w:val="en-CA"/>
        </w:rPr>
        <w:t xml:space="preserve"> </w:t>
      </w:r>
      <w:r w:rsidR="003F364B">
        <w:rPr>
          <w:rFonts w:cstheme="minorHAnsi"/>
          <w:sz w:val="24"/>
          <w:szCs w:val="24"/>
          <w:lang w:val="en-CA"/>
        </w:rPr>
        <w:t>Scott MacKendrick</w:t>
      </w:r>
      <w:r w:rsidR="007C5210" w:rsidRPr="00033C27">
        <w:rPr>
          <w:rFonts w:cstheme="minorHAnsi"/>
          <w:sz w:val="24"/>
          <w:szCs w:val="24"/>
          <w:lang w:val="en-CA"/>
        </w:rPr>
        <w:t xml:space="preserve"> (BAS</w:t>
      </w:r>
      <w:r w:rsidR="001B3502">
        <w:rPr>
          <w:rFonts w:cstheme="minorHAnsi"/>
          <w:sz w:val="24"/>
          <w:szCs w:val="24"/>
          <w:lang w:val="en-CA"/>
        </w:rPr>
        <w:t>C</w:t>
      </w:r>
      <w:r w:rsidR="007C5210" w:rsidRPr="00033C27">
        <w:rPr>
          <w:rFonts w:cstheme="minorHAnsi"/>
          <w:sz w:val="24"/>
          <w:szCs w:val="24"/>
          <w:lang w:val="en-CA"/>
        </w:rPr>
        <w:t xml:space="preserve"> </w:t>
      </w:r>
      <w:r w:rsidR="001B3502">
        <w:rPr>
          <w:rFonts w:cstheme="minorHAnsi"/>
          <w:sz w:val="24"/>
          <w:szCs w:val="24"/>
          <w:lang w:val="en-CA"/>
        </w:rPr>
        <w:t>1982</w:t>
      </w:r>
      <w:r w:rsidR="007C5210" w:rsidRPr="00033C27">
        <w:rPr>
          <w:rFonts w:cstheme="minorHAnsi"/>
          <w:sz w:val="24"/>
          <w:szCs w:val="24"/>
          <w:lang w:val="en-CA"/>
        </w:rPr>
        <w:t xml:space="preserve"> F</w:t>
      </w:r>
      <w:r w:rsidR="001B3502">
        <w:rPr>
          <w:rFonts w:cstheme="minorHAnsi"/>
          <w:sz w:val="24"/>
          <w:szCs w:val="24"/>
          <w:lang w:val="en-CA"/>
        </w:rPr>
        <w:t>ASE</w:t>
      </w:r>
      <w:r w:rsidR="007C5210" w:rsidRPr="00033C27">
        <w:rPr>
          <w:rFonts w:cstheme="minorHAnsi"/>
          <w:sz w:val="24"/>
          <w:szCs w:val="24"/>
          <w:lang w:val="en-CA"/>
        </w:rPr>
        <w:t>)</w:t>
      </w:r>
      <w:r w:rsidR="00BE2642">
        <w:rPr>
          <w:rFonts w:cstheme="minorHAnsi"/>
          <w:sz w:val="24"/>
          <w:szCs w:val="24"/>
          <w:lang w:val="en-CA"/>
        </w:rPr>
        <w:t xml:space="preserve"> </w:t>
      </w:r>
      <w:r w:rsidR="00D91807" w:rsidRPr="00033C27">
        <w:rPr>
          <w:rFonts w:cstheme="minorHAnsi"/>
          <w:sz w:val="24"/>
          <w:szCs w:val="24"/>
          <w:lang w:val="en-CA"/>
        </w:rPr>
        <w:t xml:space="preserve">and </w:t>
      </w:r>
      <w:r w:rsidR="001B3502">
        <w:rPr>
          <w:rFonts w:cstheme="minorHAnsi"/>
          <w:sz w:val="24"/>
          <w:szCs w:val="24"/>
          <w:lang w:val="en-CA"/>
        </w:rPr>
        <w:t>Derrick Raphael</w:t>
      </w:r>
      <w:r w:rsidR="007C5210" w:rsidRPr="00033C27">
        <w:rPr>
          <w:rFonts w:cstheme="minorHAnsi"/>
          <w:sz w:val="24"/>
          <w:szCs w:val="24"/>
          <w:lang w:val="en-CA"/>
        </w:rPr>
        <w:t xml:space="preserve"> </w:t>
      </w:r>
      <w:r w:rsidR="007C5210" w:rsidRPr="00AE3557">
        <w:rPr>
          <w:rFonts w:cstheme="minorHAnsi"/>
          <w:sz w:val="24"/>
          <w:szCs w:val="24"/>
          <w:lang w:val="en-CA"/>
        </w:rPr>
        <w:t>(</w:t>
      </w:r>
      <w:r w:rsidR="001B3502">
        <w:rPr>
          <w:rFonts w:cstheme="minorHAnsi"/>
          <w:sz w:val="24"/>
          <w:szCs w:val="24"/>
          <w:lang w:val="en-CA"/>
        </w:rPr>
        <w:t>GPLL 2016 Faculty of Law</w:t>
      </w:r>
      <w:r w:rsidR="007C5210" w:rsidRPr="00AE3557">
        <w:rPr>
          <w:rFonts w:cstheme="minorHAnsi"/>
          <w:sz w:val="24"/>
          <w:szCs w:val="24"/>
          <w:lang w:val="en-CA"/>
        </w:rPr>
        <w:t>)</w:t>
      </w:r>
      <w:r w:rsidR="005214E5" w:rsidRPr="00AE3557">
        <w:rPr>
          <w:rFonts w:cstheme="minorHAnsi"/>
          <w:sz w:val="24"/>
          <w:szCs w:val="24"/>
          <w:lang w:val="en-CA"/>
        </w:rPr>
        <w:t>.</w:t>
      </w:r>
      <w:r w:rsidR="005214E5" w:rsidRPr="00033C27">
        <w:rPr>
          <w:rFonts w:cstheme="minorHAnsi"/>
          <w:sz w:val="24"/>
          <w:szCs w:val="24"/>
          <w:lang w:val="en-CA"/>
        </w:rPr>
        <w:t xml:space="preserve"> </w:t>
      </w:r>
    </w:p>
    <w:p w14:paraId="27E07D07" w14:textId="77777777" w:rsidR="0077463E" w:rsidRPr="0077463E" w:rsidRDefault="0077463E" w:rsidP="0077463E">
      <w:pPr>
        <w:pStyle w:val="NoSpacing"/>
        <w:rPr>
          <w:rFonts w:cstheme="minorHAnsi"/>
          <w:sz w:val="24"/>
          <w:szCs w:val="24"/>
          <w:lang w:val="en-CA"/>
        </w:rPr>
      </w:pPr>
    </w:p>
    <w:p w14:paraId="2620EB6D" w14:textId="77777777" w:rsidR="00784A01" w:rsidRPr="00033C27" w:rsidRDefault="00784A01" w:rsidP="001C7C5A">
      <w:pPr>
        <w:outlineLvl w:val="0"/>
        <w:rPr>
          <w:rFonts w:asciiTheme="minorHAnsi" w:hAnsiTheme="minorHAnsi" w:cstheme="minorHAnsi"/>
          <w:b/>
          <w:bCs/>
        </w:rPr>
      </w:pPr>
      <w:r w:rsidRPr="00033C27">
        <w:rPr>
          <w:rFonts w:asciiTheme="minorHAnsi" w:hAnsiTheme="minorHAnsi" w:cstheme="minorHAnsi"/>
          <w:b/>
          <w:bCs/>
        </w:rPr>
        <w:t>Treasurer’s Report / Appointment of Auditors</w:t>
      </w:r>
    </w:p>
    <w:p w14:paraId="57F46A52" w14:textId="77777777" w:rsidR="00784A01" w:rsidRPr="00033C27" w:rsidRDefault="00784A01" w:rsidP="001C7C5A">
      <w:pPr>
        <w:rPr>
          <w:rFonts w:asciiTheme="minorHAnsi" w:hAnsiTheme="minorHAnsi" w:cstheme="minorHAnsi"/>
          <w:bCs/>
        </w:rPr>
      </w:pPr>
    </w:p>
    <w:p w14:paraId="0AB6D794" w14:textId="12E5488A" w:rsidR="00A353C8" w:rsidRDefault="00BE2642" w:rsidP="001C7C5A">
      <w:pPr>
        <w:pStyle w:val="NoSpacing"/>
        <w:rPr>
          <w:rFonts w:cstheme="minorHAnsi"/>
          <w:sz w:val="24"/>
          <w:szCs w:val="24"/>
          <w:lang w:val="en-CA"/>
        </w:rPr>
      </w:pPr>
      <w:r>
        <w:rPr>
          <w:rFonts w:cstheme="minorHAnsi"/>
          <w:sz w:val="24"/>
          <w:szCs w:val="24"/>
          <w:lang w:val="en-CA"/>
        </w:rPr>
        <w:t>Sana Halwani</w:t>
      </w:r>
      <w:r w:rsidR="00F84F1A" w:rsidRPr="00033C27">
        <w:rPr>
          <w:rFonts w:cstheme="minorHAnsi"/>
          <w:sz w:val="24"/>
          <w:szCs w:val="24"/>
          <w:lang w:val="en-CA"/>
        </w:rPr>
        <w:t xml:space="preserve"> called on Lennox Phillips</w:t>
      </w:r>
      <w:r w:rsidR="00126CFE" w:rsidRPr="00033C27">
        <w:rPr>
          <w:rFonts w:cstheme="minorHAnsi"/>
          <w:sz w:val="24"/>
          <w:szCs w:val="24"/>
          <w:lang w:val="en-CA"/>
        </w:rPr>
        <w:t xml:space="preserve">, </w:t>
      </w:r>
      <w:r w:rsidR="00A353C8" w:rsidRPr="00A353C8">
        <w:rPr>
          <w:rFonts w:cstheme="minorHAnsi"/>
          <w:sz w:val="24"/>
          <w:szCs w:val="24"/>
          <w:lang w:val="en-CA"/>
        </w:rPr>
        <w:t>UTAA Treasurer, to present the audited financial statements, which were posted on the UTAA website as part of today’s meeting package, and to address the appointment of auditors.</w:t>
      </w:r>
    </w:p>
    <w:p w14:paraId="761DC96A" w14:textId="77777777" w:rsidR="00A353C8" w:rsidRDefault="00A353C8" w:rsidP="001C7C5A">
      <w:pPr>
        <w:pStyle w:val="NoSpacing"/>
        <w:rPr>
          <w:rFonts w:cstheme="minorHAnsi"/>
          <w:sz w:val="24"/>
          <w:szCs w:val="24"/>
          <w:lang w:val="en-CA"/>
        </w:rPr>
      </w:pPr>
    </w:p>
    <w:p w14:paraId="0DDC820F" w14:textId="321AD3B9" w:rsidR="00126CFE" w:rsidRPr="00033C27" w:rsidRDefault="00B600F3" w:rsidP="001C7C5A">
      <w:pPr>
        <w:pStyle w:val="NoSpacing"/>
        <w:rPr>
          <w:rFonts w:cstheme="minorHAnsi"/>
          <w:sz w:val="24"/>
          <w:szCs w:val="24"/>
          <w:lang w:val="en-CA"/>
        </w:rPr>
      </w:pPr>
      <w:r w:rsidRPr="00033C27">
        <w:rPr>
          <w:rFonts w:cstheme="minorHAnsi"/>
          <w:sz w:val="24"/>
          <w:szCs w:val="24"/>
          <w:lang w:val="en-CA"/>
        </w:rPr>
        <w:t>Lennox Phillips</w:t>
      </w:r>
      <w:r w:rsidR="00126CFE" w:rsidRPr="00033C27">
        <w:rPr>
          <w:rFonts w:cstheme="minorHAnsi"/>
          <w:sz w:val="24"/>
          <w:szCs w:val="24"/>
          <w:lang w:val="en-CA"/>
        </w:rPr>
        <w:t xml:space="preserve"> confirmed that </w:t>
      </w:r>
      <w:r w:rsidR="00BA4066" w:rsidRPr="00033C27">
        <w:rPr>
          <w:rFonts w:cstheme="minorHAnsi"/>
          <w:sz w:val="24"/>
          <w:szCs w:val="24"/>
          <w:lang w:val="en-CA"/>
        </w:rPr>
        <w:t>the UTAA’s finances</w:t>
      </w:r>
      <w:r w:rsidR="00126CFE" w:rsidRPr="00033C27">
        <w:rPr>
          <w:rFonts w:cstheme="minorHAnsi"/>
          <w:sz w:val="24"/>
          <w:szCs w:val="24"/>
          <w:lang w:val="en-CA"/>
        </w:rPr>
        <w:t xml:space="preserve"> for the fis</w:t>
      </w:r>
      <w:r w:rsidR="00F240AD" w:rsidRPr="00033C27">
        <w:rPr>
          <w:rFonts w:cstheme="minorHAnsi"/>
          <w:sz w:val="24"/>
          <w:szCs w:val="24"/>
          <w:lang w:val="en-CA"/>
        </w:rPr>
        <w:t xml:space="preserve">cal year ended on April 30, </w:t>
      </w:r>
      <w:r w:rsidR="00002496" w:rsidRPr="00033C27">
        <w:rPr>
          <w:rFonts w:cstheme="minorHAnsi"/>
          <w:sz w:val="24"/>
          <w:szCs w:val="24"/>
          <w:lang w:val="en-CA"/>
        </w:rPr>
        <w:t>202</w:t>
      </w:r>
      <w:r w:rsidR="001B3502">
        <w:rPr>
          <w:rFonts w:cstheme="minorHAnsi"/>
          <w:sz w:val="24"/>
          <w:szCs w:val="24"/>
          <w:lang w:val="en-CA"/>
        </w:rPr>
        <w:t>3</w:t>
      </w:r>
      <w:r w:rsidR="00002496">
        <w:rPr>
          <w:rFonts w:cstheme="minorHAnsi"/>
          <w:sz w:val="24"/>
          <w:szCs w:val="24"/>
          <w:lang w:val="en-CA"/>
        </w:rPr>
        <w:t>,</w:t>
      </w:r>
      <w:r w:rsidR="00126CFE" w:rsidRPr="00033C27">
        <w:rPr>
          <w:rFonts w:cstheme="minorHAnsi"/>
          <w:sz w:val="24"/>
          <w:szCs w:val="24"/>
          <w:lang w:val="en-CA"/>
        </w:rPr>
        <w:t xml:space="preserve"> were </w:t>
      </w:r>
      <w:r w:rsidR="00002496" w:rsidRPr="00033C27">
        <w:rPr>
          <w:rFonts w:cstheme="minorHAnsi"/>
          <w:sz w:val="24"/>
          <w:szCs w:val="24"/>
          <w:lang w:val="en-CA"/>
        </w:rPr>
        <w:t>reviewed,</w:t>
      </w:r>
      <w:r w:rsidR="00126CFE" w:rsidRPr="00033C27">
        <w:rPr>
          <w:rFonts w:cstheme="minorHAnsi"/>
          <w:sz w:val="24"/>
          <w:szCs w:val="24"/>
          <w:lang w:val="en-CA"/>
        </w:rPr>
        <w:t xml:space="preserve"> and audited by </w:t>
      </w:r>
      <w:r w:rsidRPr="00033C27">
        <w:rPr>
          <w:rFonts w:cstheme="minorHAnsi"/>
          <w:sz w:val="24"/>
          <w:szCs w:val="24"/>
          <w:lang w:val="en-CA"/>
        </w:rPr>
        <w:t>Hilborn LLP</w:t>
      </w:r>
      <w:r w:rsidR="00126CFE" w:rsidRPr="00033C27">
        <w:rPr>
          <w:rFonts w:cstheme="minorHAnsi"/>
          <w:sz w:val="24"/>
          <w:szCs w:val="24"/>
          <w:lang w:val="en-CA"/>
        </w:rPr>
        <w:t>, who issued their report</w:t>
      </w:r>
      <w:r w:rsidR="00316E82" w:rsidRPr="00033C27">
        <w:rPr>
          <w:rFonts w:cstheme="minorHAnsi"/>
          <w:sz w:val="24"/>
          <w:szCs w:val="24"/>
          <w:lang w:val="en-CA"/>
        </w:rPr>
        <w:t xml:space="preserve"> dated May 1</w:t>
      </w:r>
      <w:r w:rsidR="001B3502">
        <w:rPr>
          <w:rFonts w:cstheme="minorHAnsi"/>
          <w:sz w:val="24"/>
          <w:szCs w:val="24"/>
          <w:lang w:val="en-CA"/>
        </w:rPr>
        <w:t>5</w:t>
      </w:r>
      <w:r w:rsidR="00316E82" w:rsidRPr="00033C27">
        <w:rPr>
          <w:rFonts w:cstheme="minorHAnsi"/>
          <w:sz w:val="24"/>
          <w:szCs w:val="24"/>
          <w:lang w:val="en-CA"/>
        </w:rPr>
        <w:t>, 202</w:t>
      </w:r>
      <w:r w:rsidR="001B3502">
        <w:rPr>
          <w:rFonts w:cstheme="minorHAnsi"/>
          <w:sz w:val="24"/>
          <w:szCs w:val="24"/>
          <w:lang w:val="en-CA"/>
        </w:rPr>
        <w:t>3</w:t>
      </w:r>
      <w:r w:rsidR="00316E82" w:rsidRPr="00033C27">
        <w:rPr>
          <w:rFonts w:cstheme="minorHAnsi"/>
          <w:sz w:val="24"/>
          <w:szCs w:val="24"/>
          <w:lang w:val="en-CA"/>
        </w:rPr>
        <w:t>.</w:t>
      </w:r>
      <w:r w:rsidR="000C4380" w:rsidRPr="00033C27">
        <w:rPr>
          <w:rFonts w:cstheme="minorHAnsi"/>
          <w:sz w:val="24"/>
          <w:szCs w:val="24"/>
          <w:lang w:val="en-CA"/>
        </w:rPr>
        <w:t xml:space="preserve">  </w:t>
      </w:r>
      <w:r w:rsidRPr="00033C27">
        <w:rPr>
          <w:rFonts w:cstheme="minorHAnsi"/>
          <w:sz w:val="24"/>
          <w:szCs w:val="24"/>
          <w:lang w:val="en-CA"/>
        </w:rPr>
        <w:t>Hilborn LLP</w:t>
      </w:r>
      <w:r w:rsidR="00126CFE" w:rsidRPr="00033C27">
        <w:rPr>
          <w:rFonts w:cstheme="minorHAnsi"/>
          <w:sz w:val="24"/>
          <w:szCs w:val="24"/>
          <w:lang w:val="en-CA"/>
        </w:rPr>
        <w:t xml:space="preserve"> indicated, without reservation, that the financial statements present fairly, in all material respects, the financial position of the University of Toronto Alumni Association, and the results of its operations and cash flow for the year then ended in accordance with Canadian accounting standards for not-for-profit organizations. </w:t>
      </w:r>
    </w:p>
    <w:p w14:paraId="5F762847" w14:textId="77777777" w:rsidR="00126CFE" w:rsidRPr="00033C27" w:rsidRDefault="00126CFE" w:rsidP="001C7C5A">
      <w:pPr>
        <w:pStyle w:val="NoSpacing"/>
        <w:rPr>
          <w:rFonts w:cstheme="minorHAnsi"/>
          <w:sz w:val="24"/>
          <w:szCs w:val="24"/>
          <w:highlight w:val="yellow"/>
          <w:lang w:val="en-CA"/>
        </w:rPr>
      </w:pPr>
    </w:p>
    <w:p w14:paraId="6A276BAD" w14:textId="307DF0F5" w:rsidR="0023057A" w:rsidRPr="00033C27" w:rsidRDefault="00316E82" w:rsidP="00AA5EC2">
      <w:pPr>
        <w:pStyle w:val="NoSpacing"/>
        <w:rPr>
          <w:rFonts w:cstheme="minorHAnsi"/>
          <w:sz w:val="24"/>
          <w:szCs w:val="24"/>
          <w:lang w:val="en-CA"/>
        </w:rPr>
      </w:pPr>
      <w:r w:rsidRPr="00033C27">
        <w:rPr>
          <w:rFonts w:cstheme="minorHAnsi"/>
          <w:sz w:val="24"/>
          <w:szCs w:val="24"/>
          <w:lang w:val="en-CA"/>
        </w:rPr>
        <w:t xml:space="preserve">The UTAA </w:t>
      </w:r>
      <w:r w:rsidR="0023057A" w:rsidRPr="0023057A">
        <w:rPr>
          <w:rFonts w:cstheme="minorHAnsi"/>
          <w:sz w:val="24"/>
          <w:szCs w:val="24"/>
          <w:lang w:val="en-CA"/>
        </w:rPr>
        <w:t>ended the year with a net income of $25,698 compared to the previous year income of $43, 297 the prior year.</w:t>
      </w:r>
    </w:p>
    <w:p w14:paraId="798E26BB" w14:textId="77777777" w:rsidR="00AA5EC2" w:rsidRPr="00033C27" w:rsidRDefault="00AA5EC2" w:rsidP="00AA5EC2">
      <w:pPr>
        <w:pStyle w:val="NoSpacing"/>
        <w:rPr>
          <w:rFonts w:cstheme="minorHAnsi"/>
          <w:sz w:val="24"/>
          <w:szCs w:val="24"/>
          <w:lang w:val="en-CA"/>
        </w:rPr>
      </w:pPr>
    </w:p>
    <w:p w14:paraId="3D38D221" w14:textId="5F4A19D0" w:rsidR="0023057A" w:rsidRPr="0023057A" w:rsidRDefault="0023057A" w:rsidP="0023057A">
      <w:pPr>
        <w:pStyle w:val="NoSpacing"/>
        <w:rPr>
          <w:rFonts w:cstheme="minorHAnsi"/>
          <w:sz w:val="24"/>
          <w:szCs w:val="24"/>
          <w:lang w:val="en-CA"/>
        </w:rPr>
      </w:pPr>
      <w:r w:rsidRPr="0023057A">
        <w:rPr>
          <w:rFonts w:cstheme="minorHAnsi"/>
          <w:sz w:val="24"/>
          <w:szCs w:val="24"/>
          <w:lang w:val="en-CA"/>
        </w:rPr>
        <w:t xml:space="preserve">The change in the fair value of investments as </w:t>
      </w:r>
      <w:r w:rsidR="00C32B39">
        <w:rPr>
          <w:rFonts w:cstheme="minorHAnsi"/>
          <w:sz w:val="24"/>
          <w:szCs w:val="24"/>
          <w:lang w:val="en-CA"/>
        </w:rPr>
        <w:t>of</w:t>
      </w:r>
      <w:r w:rsidRPr="0023057A">
        <w:rPr>
          <w:rFonts w:cstheme="minorHAnsi"/>
          <w:sz w:val="24"/>
          <w:szCs w:val="24"/>
          <w:lang w:val="en-CA"/>
        </w:rPr>
        <w:t xml:space="preserve"> April 30, </w:t>
      </w:r>
      <w:r w:rsidR="008439FC" w:rsidRPr="0023057A">
        <w:rPr>
          <w:rFonts w:cstheme="minorHAnsi"/>
          <w:sz w:val="24"/>
          <w:szCs w:val="24"/>
          <w:lang w:val="en-CA"/>
        </w:rPr>
        <w:t>2023,</w:t>
      </w:r>
      <w:r w:rsidRPr="0023057A">
        <w:rPr>
          <w:rFonts w:cstheme="minorHAnsi"/>
          <w:sz w:val="24"/>
          <w:szCs w:val="24"/>
          <w:lang w:val="en-CA"/>
        </w:rPr>
        <w:t xml:space="preserve"> reflects an unrealized capital gain of $10,662 after a net unrealized capital loss of $9,808 at the end of the prior year.  Dividend income, interest and capital gain changed from</w:t>
      </w:r>
      <w:r>
        <w:rPr>
          <w:rFonts w:cstheme="minorHAnsi"/>
          <w:sz w:val="24"/>
          <w:szCs w:val="24"/>
          <w:lang w:val="en-CA"/>
        </w:rPr>
        <w:t xml:space="preserve"> </w:t>
      </w:r>
      <w:r w:rsidRPr="0023057A">
        <w:rPr>
          <w:rFonts w:cstheme="minorHAnsi"/>
          <w:sz w:val="24"/>
          <w:szCs w:val="24"/>
          <w:lang w:val="en-CA"/>
        </w:rPr>
        <w:t>$48,507 in prior year to $37,448 in this fiscal year ended.</w:t>
      </w:r>
    </w:p>
    <w:p w14:paraId="47E2014C" w14:textId="77777777" w:rsidR="0023057A" w:rsidRPr="0023057A" w:rsidRDefault="0023057A" w:rsidP="0023057A">
      <w:pPr>
        <w:pStyle w:val="NoSpacing"/>
        <w:rPr>
          <w:rFonts w:cstheme="minorHAnsi"/>
          <w:sz w:val="24"/>
          <w:szCs w:val="24"/>
          <w:lang w:val="en-CA"/>
        </w:rPr>
      </w:pPr>
    </w:p>
    <w:p w14:paraId="44589B1F" w14:textId="77777777" w:rsidR="0023057A" w:rsidRPr="0023057A" w:rsidRDefault="0023057A" w:rsidP="0023057A">
      <w:pPr>
        <w:pStyle w:val="NoSpacing"/>
        <w:rPr>
          <w:rFonts w:cstheme="minorHAnsi"/>
          <w:sz w:val="24"/>
          <w:szCs w:val="24"/>
          <w:lang w:val="en-CA"/>
        </w:rPr>
      </w:pPr>
      <w:r w:rsidRPr="0023057A">
        <w:rPr>
          <w:rFonts w:cstheme="minorHAnsi"/>
          <w:sz w:val="24"/>
          <w:szCs w:val="24"/>
          <w:lang w:val="en-CA"/>
        </w:rPr>
        <w:t>The Association awarded $31,990 in prizes and scholarships in the current year, including the $10K National Scholarship.</w:t>
      </w:r>
    </w:p>
    <w:p w14:paraId="1643DE4A" w14:textId="77777777" w:rsidR="0023057A" w:rsidRPr="0023057A" w:rsidRDefault="0023057A" w:rsidP="0023057A">
      <w:pPr>
        <w:pStyle w:val="NoSpacing"/>
        <w:rPr>
          <w:rFonts w:cstheme="minorHAnsi"/>
          <w:sz w:val="24"/>
          <w:szCs w:val="24"/>
          <w:lang w:val="en-CA"/>
        </w:rPr>
      </w:pPr>
    </w:p>
    <w:p w14:paraId="256C04C0" w14:textId="6D91BFA0" w:rsidR="000C4380" w:rsidRDefault="0023057A" w:rsidP="0023057A">
      <w:pPr>
        <w:pStyle w:val="NoSpacing"/>
        <w:rPr>
          <w:rFonts w:cstheme="minorHAnsi"/>
          <w:sz w:val="24"/>
          <w:szCs w:val="24"/>
          <w:lang w:val="en-CA"/>
        </w:rPr>
      </w:pPr>
      <w:r w:rsidRPr="0023057A">
        <w:rPr>
          <w:rFonts w:cstheme="minorHAnsi"/>
          <w:sz w:val="24"/>
          <w:szCs w:val="24"/>
          <w:lang w:val="en-CA"/>
        </w:rPr>
        <w:t>With a cumulative Operating Fund Surplus of $1,051,101 and portfolio Investments of $1,131,050 against current liabilities of $10,500, the Association is financially viable and has sustainable capital to chart future capacity building.</w:t>
      </w:r>
    </w:p>
    <w:p w14:paraId="0B714EDF" w14:textId="77777777" w:rsidR="0023057A" w:rsidRPr="00033C27" w:rsidRDefault="0023057A" w:rsidP="0023057A">
      <w:pPr>
        <w:pStyle w:val="NoSpacing"/>
        <w:rPr>
          <w:rFonts w:cstheme="minorHAnsi"/>
          <w:sz w:val="24"/>
          <w:szCs w:val="24"/>
          <w:lang w:val="en-CA"/>
        </w:rPr>
      </w:pPr>
    </w:p>
    <w:p w14:paraId="3BFEFCD0" w14:textId="07147539" w:rsidR="00126CFE" w:rsidRPr="00033C27" w:rsidRDefault="00CA456B" w:rsidP="00AA5EC2">
      <w:pPr>
        <w:pStyle w:val="NoSpacing"/>
        <w:rPr>
          <w:rFonts w:cstheme="minorHAnsi"/>
          <w:sz w:val="24"/>
          <w:szCs w:val="24"/>
          <w:lang w:val="en-CA"/>
        </w:rPr>
      </w:pPr>
      <w:r w:rsidRPr="00033C27">
        <w:rPr>
          <w:rFonts w:cstheme="minorHAnsi"/>
          <w:sz w:val="24"/>
          <w:szCs w:val="24"/>
          <w:lang w:val="en-CA"/>
        </w:rPr>
        <w:t xml:space="preserve">Lennox Phillips </w:t>
      </w:r>
      <w:r w:rsidR="00126CFE" w:rsidRPr="00033C27">
        <w:rPr>
          <w:rFonts w:cstheme="minorHAnsi"/>
          <w:sz w:val="24"/>
          <w:szCs w:val="24"/>
          <w:lang w:val="en-CA"/>
        </w:rPr>
        <w:t>requested a motion to a</w:t>
      </w:r>
      <w:r w:rsidR="0023057A">
        <w:rPr>
          <w:rFonts w:cstheme="minorHAnsi"/>
          <w:sz w:val="24"/>
          <w:szCs w:val="24"/>
          <w:lang w:val="en-CA"/>
        </w:rPr>
        <w:t>ccept</w:t>
      </w:r>
      <w:r w:rsidR="00126CFE" w:rsidRPr="00033C27">
        <w:rPr>
          <w:rFonts w:cstheme="minorHAnsi"/>
          <w:sz w:val="24"/>
          <w:szCs w:val="24"/>
          <w:lang w:val="en-CA"/>
        </w:rPr>
        <w:t xml:space="preserve"> the UTAA audited financial statements for the fi</w:t>
      </w:r>
      <w:r w:rsidRPr="00033C27">
        <w:rPr>
          <w:rFonts w:cstheme="minorHAnsi"/>
          <w:sz w:val="24"/>
          <w:szCs w:val="24"/>
          <w:lang w:val="en-CA"/>
        </w:rPr>
        <w:t>s</w:t>
      </w:r>
      <w:r w:rsidR="00316E82" w:rsidRPr="00033C27">
        <w:rPr>
          <w:rFonts w:cstheme="minorHAnsi"/>
          <w:sz w:val="24"/>
          <w:szCs w:val="24"/>
          <w:lang w:val="en-CA"/>
        </w:rPr>
        <w:t>cal year ended on April 30, 202</w:t>
      </w:r>
      <w:r w:rsidR="0023057A">
        <w:rPr>
          <w:rFonts w:cstheme="minorHAnsi"/>
          <w:sz w:val="24"/>
          <w:szCs w:val="24"/>
          <w:lang w:val="en-CA"/>
        </w:rPr>
        <w:t>3</w:t>
      </w:r>
      <w:r w:rsidR="00126CFE" w:rsidRPr="00033C27">
        <w:rPr>
          <w:rFonts w:cstheme="minorHAnsi"/>
          <w:sz w:val="24"/>
          <w:szCs w:val="24"/>
          <w:lang w:val="en-CA"/>
        </w:rPr>
        <w:t>, as presented. Moved by</w:t>
      </w:r>
      <w:r w:rsidR="008F3226">
        <w:rPr>
          <w:rFonts w:cstheme="minorHAnsi"/>
          <w:sz w:val="24"/>
          <w:szCs w:val="24"/>
          <w:lang w:val="en-CA"/>
        </w:rPr>
        <w:t xml:space="preserve"> </w:t>
      </w:r>
      <w:r w:rsidR="0023057A">
        <w:rPr>
          <w:rFonts w:cstheme="minorHAnsi"/>
          <w:sz w:val="24"/>
          <w:szCs w:val="24"/>
          <w:lang w:val="en-CA"/>
        </w:rPr>
        <w:t>Andria Allen</w:t>
      </w:r>
      <w:r w:rsidR="008F3226" w:rsidRPr="00033C27">
        <w:rPr>
          <w:rFonts w:cstheme="minorHAnsi"/>
          <w:sz w:val="24"/>
          <w:szCs w:val="24"/>
          <w:lang w:val="en-CA"/>
        </w:rPr>
        <w:t xml:space="preserve"> </w:t>
      </w:r>
      <w:r w:rsidR="008F3226" w:rsidRPr="00033C27">
        <w:rPr>
          <w:rFonts w:cstheme="minorHAnsi"/>
          <w:sz w:val="24"/>
          <w:szCs w:val="24"/>
        </w:rPr>
        <w:t>(</w:t>
      </w:r>
      <w:r w:rsidR="0023057A">
        <w:rPr>
          <w:rFonts w:cstheme="minorHAnsi"/>
          <w:sz w:val="24"/>
          <w:szCs w:val="24"/>
        </w:rPr>
        <w:t>MSW 2005 Faculty of Social Work</w:t>
      </w:r>
      <w:r w:rsidR="008F3226" w:rsidRPr="00033C27">
        <w:rPr>
          <w:rFonts w:cstheme="minorHAnsi"/>
          <w:sz w:val="24"/>
          <w:szCs w:val="24"/>
        </w:rPr>
        <w:t>)</w:t>
      </w:r>
      <w:r w:rsidR="00126CFE" w:rsidRPr="00033C27">
        <w:rPr>
          <w:rFonts w:cstheme="minorHAnsi"/>
          <w:sz w:val="24"/>
          <w:szCs w:val="24"/>
          <w:lang w:val="en-CA"/>
        </w:rPr>
        <w:t>/</w:t>
      </w:r>
      <w:r w:rsidR="005214E5" w:rsidRPr="00033C27">
        <w:rPr>
          <w:rFonts w:cstheme="minorHAnsi"/>
          <w:sz w:val="24"/>
          <w:szCs w:val="24"/>
          <w:lang w:val="en-CA"/>
        </w:rPr>
        <w:t xml:space="preserve"> Seconded by</w:t>
      </w:r>
      <w:r w:rsidR="00453BA0" w:rsidRPr="00033C27">
        <w:rPr>
          <w:rFonts w:cstheme="minorHAnsi"/>
          <w:sz w:val="24"/>
          <w:szCs w:val="24"/>
          <w:lang w:val="en-CA"/>
        </w:rPr>
        <w:t xml:space="preserve"> </w:t>
      </w:r>
      <w:r w:rsidR="0023057A">
        <w:rPr>
          <w:rFonts w:cstheme="minorHAnsi"/>
          <w:sz w:val="24"/>
          <w:szCs w:val="24"/>
        </w:rPr>
        <w:t>Michael Scott</w:t>
      </w:r>
      <w:r w:rsidR="004B3D35" w:rsidRPr="008948BC">
        <w:rPr>
          <w:rFonts w:cstheme="minorHAnsi"/>
          <w:sz w:val="24"/>
          <w:szCs w:val="24"/>
        </w:rPr>
        <w:t xml:space="preserve"> (</w:t>
      </w:r>
      <w:r w:rsidR="0023057A">
        <w:rPr>
          <w:rFonts w:cstheme="minorHAnsi"/>
          <w:sz w:val="24"/>
          <w:szCs w:val="24"/>
        </w:rPr>
        <w:t>HBA 2012 Trinity College; MA 2013 Faculty of Arts &amp; Science</w:t>
      </w:r>
      <w:r w:rsidR="004B3D35" w:rsidRPr="008948BC">
        <w:rPr>
          <w:rFonts w:cstheme="minorHAnsi"/>
          <w:sz w:val="24"/>
          <w:szCs w:val="24"/>
        </w:rPr>
        <w:t>)</w:t>
      </w:r>
      <w:r w:rsidR="00126CFE" w:rsidRPr="00033C27">
        <w:rPr>
          <w:rFonts w:cstheme="minorHAnsi"/>
          <w:sz w:val="24"/>
          <w:szCs w:val="24"/>
          <w:lang w:val="en-CA"/>
        </w:rPr>
        <w:t>. Carried.</w:t>
      </w:r>
    </w:p>
    <w:p w14:paraId="403580D8" w14:textId="77777777" w:rsidR="00464852" w:rsidRPr="00033C27" w:rsidRDefault="00464852" w:rsidP="001C7C5A">
      <w:pPr>
        <w:pStyle w:val="NoSpacing"/>
        <w:rPr>
          <w:rFonts w:cstheme="minorHAnsi"/>
          <w:sz w:val="24"/>
          <w:szCs w:val="24"/>
          <w:lang w:val="en-CA"/>
        </w:rPr>
      </w:pPr>
    </w:p>
    <w:p w14:paraId="5F9CAAAB" w14:textId="21195021" w:rsidR="00784A01" w:rsidRPr="00033C27" w:rsidRDefault="00B600F3" w:rsidP="001C7C5A">
      <w:pPr>
        <w:pStyle w:val="NoSpacing"/>
        <w:rPr>
          <w:rFonts w:cstheme="minorHAnsi"/>
          <w:sz w:val="24"/>
          <w:szCs w:val="24"/>
          <w:lang w:val="en-CA"/>
        </w:rPr>
      </w:pPr>
      <w:r w:rsidRPr="00033C27">
        <w:rPr>
          <w:rFonts w:cstheme="minorHAnsi"/>
          <w:sz w:val="24"/>
          <w:szCs w:val="24"/>
          <w:lang w:val="en-CA"/>
        </w:rPr>
        <w:t xml:space="preserve">Lennox Phillips </w:t>
      </w:r>
      <w:r w:rsidR="00126CFE" w:rsidRPr="00033C27">
        <w:rPr>
          <w:rFonts w:cstheme="minorHAnsi"/>
          <w:sz w:val="24"/>
          <w:szCs w:val="24"/>
          <w:lang w:val="en-CA"/>
        </w:rPr>
        <w:t xml:space="preserve">asked for a motion to reappoint </w:t>
      </w:r>
      <w:r w:rsidRPr="00033C27">
        <w:rPr>
          <w:rFonts w:cstheme="minorHAnsi"/>
          <w:sz w:val="24"/>
          <w:szCs w:val="24"/>
          <w:lang w:val="en-CA"/>
        </w:rPr>
        <w:t xml:space="preserve">Hilborn LLP </w:t>
      </w:r>
      <w:r w:rsidR="00126CFE" w:rsidRPr="00033C27">
        <w:rPr>
          <w:rFonts w:cstheme="minorHAnsi"/>
          <w:sz w:val="24"/>
          <w:szCs w:val="24"/>
          <w:lang w:val="en-CA"/>
        </w:rPr>
        <w:t xml:space="preserve">as auditors for the UTAA for the </w:t>
      </w:r>
      <w:r w:rsidR="001D68E9" w:rsidRPr="00033C27">
        <w:rPr>
          <w:rFonts w:cstheme="minorHAnsi"/>
          <w:sz w:val="24"/>
          <w:szCs w:val="24"/>
          <w:lang w:val="en-CA"/>
        </w:rPr>
        <w:t>202</w:t>
      </w:r>
      <w:r w:rsidR="008F3226">
        <w:rPr>
          <w:rFonts w:cstheme="minorHAnsi"/>
          <w:sz w:val="24"/>
          <w:szCs w:val="24"/>
          <w:lang w:val="en-CA"/>
        </w:rPr>
        <w:t>2</w:t>
      </w:r>
      <w:r w:rsidR="001D68E9" w:rsidRPr="00033C27">
        <w:rPr>
          <w:rFonts w:cstheme="minorHAnsi"/>
          <w:sz w:val="24"/>
          <w:szCs w:val="24"/>
          <w:lang w:val="en-CA"/>
        </w:rPr>
        <w:t>-202</w:t>
      </w:r>
      <w:r w:rsidR="008F3226">
        <w:rPr>
          <w:rFonts w:cstheme="minorHAnsi"/>
          <w:sz w:val="24"/>
          <w:szCs w:val="24"/>
          <w:lang w:val="en-CA"/>
        </w:rPr>
        <w:t>3</w:t>
      </w:r>
      <w:r w:rsidR="00126CFE" w:rsidRPr="00033C27">
        <w:rPr>
          <w:rFonts w:cstheme="minorHAnsi"/>
          <w:sz w:val="24"/>
          <w:szCs w:val="24"/>
          <w:lang w:val="en-CA"/>
        </w:rPr>
        <w:t xml:space="preserve"> fiscal year and to authorize the Board of Directors to fix their remuneration. Moved by </w:t>
      </w:r>
      <w:r w:rsidR="001C2B7C">
        <w:rPr>
          <w:rFonts w:cstheme="minorHAnsi"/>
          <w:sz w:val="24"/>
          <w:szCs w:val="24"/>
        </w:rPr>
        <w:t>Joanne Thanos</w:t>
      </w:r>
      <w:r w:rsidR="005214E5" w:rsidRPr="00033C27">
        <w:rPr>
          <w:rFonts w:cstheme="minorHAnsi"/>
          <w:sz w:val="24"/>
          <w:szCs w:val="24"/>
        </w:rPr>
        <w:t xml:space="preserve"> </w:t>
      </w:r>
      <w:r w:rsidR="004B3D35" w:rsidRPr="008948BC">
        <w:rPr>
          <w:rFonts w:cstheme="minorHAnsi"/>
          <w:sz w:val="24"/>
          <w:szCs w:val="24"/>
        </w:rPr>
        <w:t>(</w:t>
      </w:r>
      <w:r w:rsidR="001C2B7C">
        <w:rPr>
          <w:rFonts w:cstheme="minorHAnsi"/>
          <w:sz w:val="24"/>
          <w:szCs w:val="24"/>
        </w:rPr>
        <w:t>MHSC 2005 DLSPH</w:t>
      </w:r>
      <w:r w:rsidR="00D72A1A" w:rsidRPr="008948BC">
        <w:rPr>
          <w:rFonts w:cstheme="minorHAnsi"/>
          <w:sz w:val="24"/>
          <w:szCs w:val="24"/>
        </w:rPr>
        <w:t>)</w:t>
      </w:r>
      <w:r w:rsidR="00126CFE" w:rsidRPr="008948BC">
        <w:rPr>
          <w:rFonts w:cstheme="minorHAnsi"/>
          <w:sz w:val="24"/>
          <w:szCs w:val="24"/>
          <w:lang w:val="en-CA"/>
        </w:rPr>
        <w:t>/</w:t>
      </w:r>
      <w:r w:rsidR="00D72A1A" w:rsidRPr="00033C27">
        <w:rPr>
          <w:rFonts w:cstheme="minorHAnsi"/>
          <w:sz w:val="24"/>
          <w:szCs w:val="24"/>
          <w:lang w:val="en-CA"/>
        </w:rPr>
        <w:t xml:space="preserve"> </w:t>
      </w:r>
      <w:r w:rsidR="00126CFE" w:rsidRPr="00033C27">
        <w:rPr>
          <w:rFonts w:cstheme="minorHAnsi"/>
          <w:sz w:val="24"/>
          <w:szCs w:val="24"/>
          <w:lang w:val="en-CA"/>
        </w:rPr>
        <w:t xml:space="preserve">Seconded by </w:t>
      </w:r>
      <w:bookmarkStart w:id="0" w:name="_Hlk104459236"/>
      <w:r w:rsidR="001C2B7C">
        <w:rPr>
          <w:rFonts w:cstheme="minorHAnsi"/>
          <w:sz w:val="24"/>
          <w:szCs w:val="24"/>
          <w:lang w:val="en-CA"/>
        </w:rPr>
        <w:t>Fariba Anderson</w:t>
      </w:r>
      <w:r w:rsidR="005214E5" w:rsidRPr="00033C27">
        <w:rPr>
          <w:rFonts w:cstheme="minorHAnsi"/>
          <w:sz w:val="24"/>
          <w:szCs w:val="24"/>
          <w:lang w:val="en-CA"/>
        </w:rPr>
        <w:t xml:space="preserve"> </w:t>
      </w:r>
      <w:r w:rsidR="00D72A1A" w:rsidRPr="00BD7B37">
        <w:rPr>
          <w:rFonts w:cstheme="minorHAnsi"/>
          <w:sz w:val="24"/>
          <w:szCs w:val="24"/>
        </w:rPr>
        <w:t>(</w:t>
      </w:r>
      <w:r w:rsidR="001C2B7C">
        <w:rPr>
          <w:rFonts w:cstheme="minorHAnsi"/>
          <w:sz w:val="24"/>
          <w:szCs w:val="24"/>
        </w:rPr>
        <w:t>MBA</w:t>
      </w:r>
      <w:r w:rsidR="005D5824" w:rsidRPr="00BD7B37">
        <w:rPr>
          <w:rFonts w:cstheme="minorHAnsi"/>
          <w:sz w:val="24"/>
          <w:szCs w:val="24"/>
        </w:rPr>
        <w:t xml:space="preserve"> </w:t>
      </w:r>
      <w:r w:rsidR="008D0425" w:rsidRPr="00BD7B37">
        <w:rPr>
          <w:rFonts w:cstheme="minorHAnsi"/>
          <w:sz w:val="24"/>
          <w:szCs w:val="24"/>
        </w:rPr>
        <w:t>20</w:t>
      </w:r>
      <w:r w:rsidR="001C2B7C">
        <w:rPr>
          <w:rFonts w:cstheme="minorHAnsi"/>
          <w:sz w:val="24"/>
          <w:szCs w:val="24"/>
        </w:rPr>
        <w:t>04</w:t>
      </w:r>
      <w:r w:rsidR="005D5824" w:rsidRPr="00BD7B37">
        <w:rPr>
          <w:rFonts w:cstheme="minorHAnsi"/>
          <w:sz w:val="24"/>
          <w:szCs w:val="24"/>
        </w:rPr>
        <w:t xml:space="preserve"> </w:t>
      </w:r>
      <w:r w:rsidR="001C2B7C">
        <w:rPr>
          <w:rFonts w:cstheme="minorHAnsi"/>
          <w:sz w:val="24"/>
          <w:szCs w:val="24"/>
        </w:rPr>
        <w:t>Rotman School of Management</w:t>
      </w:r>
      <w:r w:rsidR="00D72A1A" w:rsidRPr="00BD7B37">
        <w:rPr>
          <w:rFonts w:cstheme="minorHAnsi"/>
          <w:sz w:val="24"/>
          <w:szCs w:val="24"/>
        </w:rPr>
        <w:t>)</w:t>
      </w:r>
      <w:r w:rsidR="00126CFE" w:rsidRPr="00BD7B37">
        <w:rPr>
          <w:rFonts w:cstheme="minorHAnsi"/>
          <w:sz w:val="24"/>
          <w:szCs w:val="24"/>
          <w:lang w:val="en-CA"/>
        </w:rPr>
        <w:t>.</w:t>
      </w:r>
      <w:r w:rsidR="00126CFE" w:rsidRPr="00033C27">
        <w:rPr>
          <w:rFonts w:cstheme="minorHAnsi"/>
          <w:sz w:val="24"/>
          <w:szCs w:val="24"/>
          <w:lang w:val="en-CA"/>
        </w:rPr>
        <w:t xml:space="preserve"> </w:t>
      </w:r>
      <w:bookmarkEnd w:id="0"/>
      <w:r w:rsidR="00126CFE" w:rsidRPr="00033C27">
        <w:rPr>
          <w:rFonts w:cstheme="minorHAnsi"/>
          <w:sz w:val="24"/>
          <w:szCs w:val="24"/>
          <w:lang w:val="en-CA"/>
        </w:rPr>
        <w:t>Carried.</w:t>
      </w:r>
    </w:p>
    <w:p w14:paraId="184C57E9" w14:textId="77777777" w:rsidR="00126CFE" w:rsidRDefault="00126CFE" w:rsidP="001C7C5A">
      <w:pPr>
        <w:outlineLvl w:val="0"/>
        <w:rPr>
          <w:rFonts w:asciiTheme="minorHAnsi" w:hAnsiTheme="minorHAnsi" w:cstheme="minorHAnsi"/>
        </w:rPr>
      </w:pPr>
    </w:p>
    <w:p w14:paraId="0D9F55F3" w14:textId="77777777" w:rsidR="00A22887" w:rsidRDefault="00A22887" w:rsidP="001C7C5A">
      <w:pPr>
        <w:outlineLvl w:val="0"/>
        <w:rPr>
          <w:rFonts w:asciiTheme="minorHAnsi" w:hAnsiTheme="minorHAnsi" w:cstheme="minorHAnsi"/>
        </w:rPr>
      </w:pPr>
    </w:p>
    <w:p w14:paraId="03135BD8" w14:textId="77777777" w:rsidR="00A22887" w:rsidRDefault="00A22887" w:rsidP="001C7C5A">
      <w:pPr>
        <w:outlineLvl w:val="0"/>
        <w:rPr>
          <w:rFonts w:asciiTheme="minorHAnsi" w:hAnsiTheme="minorHAnsi" w:cstheme="minorHAnsi"/>
        </w:rPr>
      </w:pPr>
    </w:p>
    <w:p w14:paraId="4449B7A8" w14:textId="77777777" w:rsidR="00A22887" w:rsidRPr="00033C27" w:rsidRDefault="00A22887" w:rsidP="001C7C5A">
      <w:pPr>
        <w:outlineLvl w:val="0"/>
        <w:rPr>
          <w:rFonts w:asciiTheme="minorHAnsi" w:hAnsiTheme="minorHAnsi" w:cstheme="minorHAnsi"/>
        </w:rPr>
      </w:pPr>
    </w:p>
    <w:p w14:paraId="43D54DCD" w14:textId="77777777" w:rsidR="00126CFE" w:rsidRPr="00033C27" w:rsidRDefault="00126CFE" w:rsidP="001C7C5A">
      <w:pPr>
        <w:ind w:hanging="540"/>
        <w:rPr>
          <w:rFonts w:asciiTheme="minorHAnsi" w:hAnsiTheme="minorHAnsi" w:cstheme="minorHAnsi"/>
          <w:b/>
          <w:bCs/>
        </w:rPr>
      </w:pPr>
      <w:r w:rsidRPr="00033C27">
        <w:rPr>
          <w:rFonts w:asciiTheme="minorHAnsi" w:hAnsiTheme="minorHAnsi" w:cstheme="minorHAnsi"/>
          <w:b/>
          <w:bCs/>
        </w:rPr>
        <w:lastRenderedPageBreak/>
        <w:tab/>
        <w:t>UTAA President’s Report</w:t>
      </w:r>
    </w:p>
    <w:p w14:paraId="6916883D" w14:textId="77777777" w:rsidR="00784A01" w:rsidRPr="00033C27" w:rsidRDefault="00784A01" w:rsidP="001C7C5A">
      <w:pPr>
        <w:outlineLvl w:val="0"/>
        <w:rPr>
          <w:rFonts w:asciiTheme="minorHAnsi" w:hAnsiTheme="minorHAnsi" w:cstheme="minorHAnsi"/>
          <w:b/>
          <w:bCs/>
        </w:rPr>
      </w:pPr>
    </w:p>
    <w:p w14:paraId="2075730A" w14:textId="08164863" w:rsidR="00236130" w:rsidRPr="00033C27" w:rsidRDefault="008D0425" w:rsidP="001C7C5A">
      <w:pPr>
        <w:pStyle w:val="NoSpacing"/>
        <w:rPr>
          <w:rFonts w:cstheme="minorHAnsi"/>
          <w:sz w:val="24"/>
          <w:szCs w:val="24"/>
          <w:lang w:val="en-CA"/>
        </w:rPr>
      </w:pPr>
      <w:r>
        <w:rPr>
          <w:rFonts w:cstheme="minorHAnsi"/>
          <w:sz w:val="24"/>
          <w:szCs w:val="24"/>
          <w:lang w:val="en-CA"/>
        </w:rPr>
        <w:t>Sana Halwani</w:t>
      </w:r>
      <w:r w:rsidR="002B0291">
        <w:rPr>
          <w:rFonts w:cstheme="minorHAnsi"/>
          <w:sz w:val="24"/>
          <w:szCs w:val="24"/>
          <w:lang w:val="en-CA"/>
        </w:rPr>
        <w:t xml:space="preserve"> </w:t>
      </w:r>
      <w:r w:rsidR="002F4381" w:rsidRPr="00033C27">
        <w:rPr>
          <w:rFonts w:cstheme="minorHAnsi"/>
          <w:sz w:val="24"/>
          <w:szCs w:val="24"/>
          <w:lang w:val="en-CA"/>
        </w:rPr>
        <w:t>advised</w:t>
      </w:r>
      <w:r w:rsidR="00126CFE" w:rsidRPr="00033C27">
        <w:rPr>
          <w:rFonts w:cstheme="minorHAnsi"/>
          <w:sz w:val="24"/>
          <w:szCs w:val="24"/>
          <w:lang w:val="en-CA"/>
        </w:rPr>
        <w:t xml:space="preserve"> members that </w:t>
      </w:r>
      <w:r w:rsidR="000C4380" w:rsidRPr="00033C27">
        <w:rPr>
          <w:rFonts w:cstheme="minorHAnsi"/>
          <w:sz w:val="24"/>
          <w:szCs w:val="24"/>
          <w:lang w:val="en-CA"/>
        </w:rPr>
        <w:t>the President’s Report</w:t>
      </w:r>
      <w:r w:rsidR="00126CFE" w:rsidRPr="00033C27">
        <w:rPr>
          <w:rFonts w:cstheme="minorHAnsi"/>
          <w:sz w:val="24"/>
          <w:szCs w:val="24"/>
          <w:lang w:val="en-CA"/>
        </w:rPr>
        <w:t xml:space="preserve"> has been posted on the alumni website</w:t>
      </w:r>
      <w:r w:rsidR="000C4380" w:rsidRPr="00033C27">
        <w:rPr>
          <w:rFonts w:cstheme="minorHAnsi"/>
          <w:sz w:val="24"/>
          <w:szCs w:val="24"/>
          <w:lang w:val="en-CA"/>
        </w:rPr>
        <w:t xml:space="preserve"> and encouraged members to review this at their leisure</w:t>
      </w:r>
      <w:r w:rsidR="00126CFE" w:rsidRPr="00033C27">
        <w:rPr>
          <w:rFonts w:cstheme="minorHAnsi"/>
          <w:sz w:val="24"/>
          <w:szCs w:val="24"/>
          <w:lang w:val="en-CA"/>
        </w:rPr>
        <w:t>.</w:t>
      </w:r>
      <w:r w:rsidR="00305C7F" w:rsidRPr="00033C27">
        <w:rPr>
          <w:rFonts w:cstheme="minorHAnsi"/>
          <w:sz w:val="24"/>
          <w:szCs w:val="24"/>
          <w:lang w:val="en-CA"/>
        </w:rPr>
        <w:t xml:space="preserve"> </w:t>
      </w:r>
    </w:p>
    <w:p w14:paraId="54CB092B" w14:textId="77777777" w:rsidR="00D946BF" w:rsidRPr="00033C27" w:rsidRDefault="00D946BF" w:rsidP="00E836AB">
      <w:pPr>
        <w:rPr>
          <w:rFonts w:asciiTheme="minorHAnsi" w:hAnsiTheme="minorHAnsi" w:cstheme="minorHAnsi"/>
          <w:lang w:val="en-CA"/>
        </w:rPr>
      </w:pPr>
    </w:p>
    <w:p w14:paraId="347627ED" w14:textId="7768A1B9" w:rsidR="00C93E04" w:rsidRDefault="002B0291" w:rsidP="00C93E04">
      <w:pPr>
        <w:rPr>
          <w:rFonts w:asciiTheme="minorHAnsi" w:hAnsiTheme="minorHAnsi" w:cstheme="minorHAnsi"/>
          <w:lang w:val="en-CA"/>
        </w:rPr>
      </w:pPr>
      <w:r>
        <w:rPr>
          <w:rFonts w:asciiTheme="minorHAnsi" w:hAnsiTheme="minorHAnsi" w:cstheme="minorHAnsi"/>
          <w:lang w:val="en-CA"/>
        </w:rPr>
        <w:t xml:space="preserve">Sana Halwani </w:t>
      </w:r>
      <w:r w:rsidR="00C93E04">
        <w:rPr>
          <w:rFonts w:asciiTheme="minorHAnsi" w:hAnsiTheme="minorHAnsi" w:cstheme="minorHAnsi"/>
          <w:lang w:val="en-CA"/>
        </w:rPr>
        <w:t xml:space="preserve">was delighted to report that the UTAA Board of Directors </w:t>
      </w:r>
      <w:r w:rsidR="00C93E04" w:rsidRPr="00C93E04">
        <w:rPr>
          <w:rFonts w:asciiTheme="minorHAnsi" w:hAnsiTheme="minorHAnsi" w:cstheme="minorHAnsi"/>
          <w:lang w:val="en-CA"/>
        </w:rPr>
        <w:t>support</w:t>
      </w:r>
      <w:r w:rsidR="00C93E04">
        <w:rPr>
          <w:rFonts w:asciiTheme="minorHAnsi" w:hAnsiTheme="minorHAnsi" w:cstheme="minorHAnsi"/>
          <w:lang w:val="en-CA"/>
        </w:rPr>
        <w:t>ed</w:t>
      </w:r>
      <w:r w:rsidR="00C93E04" w:rsidRPr="00C93E04">
        <w:rPr>
          <w:rFonts w:asciiTheme="minorHAnsi" w:hAnsiTheme="minorHAnsi" w:cstheme="minorHAnsi"/>
          <w:lang w:val="en-CA"/>
        </w:rPr>
        <w:t xml:space="preserve"> the University’s inaugural Giving Day on March 28, 2023. The</w:t>
      </w:r>
      <w:r w:rsidR="00C93E04">
        <w:rPr>
          <w:rFonts w:asciiTheme="minorHAnsi" w:hAnsiTheme="minorHAnsi" w:cstheme="minorHAnsi"/>
          <w:lang w:val="en-CA"/>
        </w:rPr>
        <w:t xml:space="preserve"> </w:t>
      </w:r>
      <w:r w:rsidR="00C93E04" w:rsidRPr="00C93E04">
        <w:rPr>
          <w:rFonts w:asciiTheme="minorHAnsi" w:hAnsiTheme="minorHAnsi" w:cstheme="minorHAnsi"/>
          <w:lang w:val="en-CA"/>
        </w:rPr>
        <w:t>Giving Day was a 24-hour University-wide fundraising campaign to foster support for our students and</w:t>
      </w:r>
      <w:r w:rsidR="00C93E04">
        <w:rPr>
          <w:rFonts w:asciiTheme="minorHAnsi" w:hAnsiTheme="minorHAnsi" w:cstheme="minorHAnsi"/>
          <w:lang w:val="en-CA"/>
        </w:rPr>
        <w:t xml:space="preserve"> </w:t>
      </w:r>
      <w:r w:rsidR="00C93E04" w:rsidRPr="00C93E04">
        <w:rPr>
          <w:rFonts w:asciiTheme="minorHAnsi" w:hAnsiTheme="minorHAnsi" w:cstheme="minorHAnsi"/>
          <w:lang w:val="en-CA"/>
        </w:rPr>
        <w:t>researchers. The Giving Day raised $1.232 million. The initiatives support student programs,</w:t>
      </w:r>
      <w:r w:rsidR="00C93E04">
        <w:rPr>
          <w:rFonts w:asciiTheme="minorHAnsi" w:hAnsiTheme="minorHAnsi" w:cstheme="minorHAnsi"/>
          <w:lang w:val="en-CA"/>
        </w:rPr>
        <w:t xml:space="preserve"> </w:t>
      </w:r>
      <w:r w:rsidR="00C93E04" w:rsidRPr="00C93E04">
        <w:rPr>
          <w:rFonts w:asciiTheme="minorHAnsi" w:hAnsiTheme="minorHAnsi" w:cstheme="minorHAnsi"/>
          <w:lang w:val="en-CA"/>
        </w:rPr>
        <w:t>infrastructure, research, and student scholarships and awards and make a tangible difference in people’s lives.</w:t>
      </w:r>
    </w:p>
    <w:p w14:paraId="04112089" w14:textId="77777777" w:rsidR="00C93E04" w:rsidRPr="00C93E04" w:rsidRDefault="00C93E04" w:rsidP="00C93E04">
      <w:pPr>
        <w:rPr>
          <w:rFonts w:asciiTheme="minorHAnsi" w:hAnsiTheme="minorHAnsi" w:cstheme="minorHAnsi"/>
          <w:lang w:val="en-CA"/>
        </w:rPr>
      </w:pPr>
    </w:p>
    <w:p w14:paraId="1518472E" w14:textId="198CE21D" w:rsidR="00C93E04" w:rsidRDefault="00C93E04" w:rsidP="00C93E04">
      <w:pPr>
        <w:rPr>
          <w:rFonts w:asciiTheme="minorHAnsi" w:hAnsiTheme="minorHAnsi" w:cstheme="minorHAnsi"/>
          <w:lang w:val="en-CA"/>
        </w:rPr>
      </w:pPr>
      <w:r w:rsidRPr="00C93E04">
        <w:rPr>
          <w:rFonts w:asciiTheme="minorHAnsi" w:hAnsiTheme="minorHAnsi" w:cstheme="minorHAnsi"/>
          <w:lang w:val="en-CA"/>
        </w:rPr>
        <w:t>Contributions and participation in U of T Giving Day bring the University closer to its ambitious $4 billion fundraising goal for the Defy Gravity campaign and support the objective of engaging 225,000 alumni a million times over the course of the campaign.</w:t>
      </w:r>
    </w:p>
    <w:p w14:paraId="50484E15" w14:textId="77777777" w:rsidR="00C93E04" w:rsidRDefault="00C93E04" w:rsidP="002B0291">
      <w:pPr>
        <w:rPr>
          <w:rFonts w:asciiTheme="minorHAnsi" w:hAnsiTheme="minorHAnsi" w:cstheme="minorHAnsi"/>
          <w:lang w:val="en-CA"/>
        </w:rPr>
      </w:pPr>
    </w:p>
    <w:p w14:paraId="60489BC9" w14:textId="113E856E" w:rsidR="002B0291" w:rsidRDefault="00F52D03" w:rsidP="002B0291">
      <w:pPr>
        <w:rPr>
          <w:rFonts w:asciiTheme="minorHAnsi" w:hAnsiTheme="minorHAnsi" w:cstheme="minorHAnsi"/>
          <w:lang w:val="en-CA"/>
        </w:rPr>
      </w:pPr>
      <w:r w:rsidRPr="00F52D03">
        <w:rPr>
          <w:rFonts w:asciiTheme="minorHAnsi" w:hAnsiTheme="minorHAnsi" w:cstheme="minorHAnsi"/>
          <w:lang w:val="en-CA"/>
        </w:rPr>
        <w:t xml:space="preserve">In 2017, the UTAA made the lead donation of $1 million to the University's Landmark Project, to transform the St. George's front campus into a greener, more sustainable, accessible, and pedestrian-friendly space.  Sana Halwani reported that the work in completing the project is in full swing, building on the tremendous progress over this past winter and spring.  One of the biggest project milestones to date has been reached with the installation of all 2,500+ Landmark donor-inscribed pavers across Front Campus.  Further updates are available in the Landmark </w:t>
      </w:r>
      <w:hyperlink r:id="rId8" w:history="1">
        <w:r w:rsidRPr="00F52D03">
          <w:rPr>
            <w:rStyle w:val="Hyperlink"/>
            <w:rFonts w:asciiTheme="minorHAnsi" w:hAnsiTheme="minorHAnsi" w:cstheme="minorHAnsi"/>
            <w:lang w:val="en-CA"/>
          </w:rPr>
          <w:t>website</w:t>
        </w:r>
      </w:hyperlink>
      <w:r w:rsidRPr="00F52D03">
        <w:rPr>
          <w:rFonts w:asciiTheme="minorHAnsi" w:hAnsiTheme="minorHAnsi" w:cstheme="minorHAnsi"/>
          <w:lang w:val="en-CA"/>
        </w:rPr>
        <w:t>.</w:t>
      </w:r>
    </w:p>
    <w:p w14:paraId="7CCB88AB" w14:textId="77777777" w:rsidR="00F52D03" w:rsidRDefault="00F52D03" w:rsidP="002B0291">
      <w:pPr>
        <w:rPr>
          <w:rFonts w:asciiTheme="minorHAnsi" w:hAnsiTheme="minorHAnsi" w:cstheme="minorHAnsi"/>
          <w:lang w:val="en-GB"/>
        </w:rPr>
      </w:pPr>
    </w:p>
    <w:p w14:paraId="22B1E011" w14:textId="416FBEBB" w:rsidR="002B0291" w:rsidRDefault="00F52D03" w:rsidP="002B0291">
      <w:pPr>
        <w:rPr>
          <w:rFonts w:asciiTheme="minorHAnsi" w:hAnsiTheme="minorHAnsi" w:cstheme="minorHAnsi"/>
          <w:lang w:val="en-GB"/>
        </w:rPr>
      </w:pPr>
      <w:r w:rsidRPr="00F52D03">
        <w:rPr>
          <w:rFonts w:asciiTheme="minorHAnsi" w:hAnsiTheme="minorHAnsi" w:cstheme="minorHAnsi"/>
          <w:lang w:val="en-GB"/>
        </w:rPr>
        <w:t>Over the course of this year, the EDI Committee worked to revise and reimagine the Carl Mitchell Award for Community Engagement as the Carl Mitchell Community Impact Award</w:t>
      </w:r>
      <w:r w:rsidR="006D788C" w:rsidRPr="00F52D03">
        <w:rPr>
          <w:rFonts w:asciiTheme="minorHAnsi" w:hAnsiTheme="minorHAnsi" w:cstheme="minorHAnsi"/>
          <w:lang w:val="en-GB"/>
        </w:rPr>
        <w:t xml:space="preserve">. </w:t>
      </w:r>
      <w:r w:rsidRPr="00F52D03">
        <w:rPr>
          <w:rFonts w:asciiTheme="minorHAnsi" w:hAnsiTheme="minorHAnsi" w:cstheme="minorHAnsi"/>
          <w:lang w:val="en-GB"/>
        </w:rPr>
        <w:t>Developed in consultation with alumni representatives, the Carl Mitchell Community Impact Award recognizes one individual for their volunteer efforts that advance the principles of equity, diversity, and inclusion within the community</w:t>
      </w:r>
      <w:r w:rsidR="008439FC" w:rsidRPr="00F52D03">
        <w:rPr>
          <w:rFonts w:asciiTheme="minorHAnsi" w:hAnsiTheme="minorHAnsi" w:cstheme="minorHAnsi"/>
          <w:lang w:val="en-GB"/>
        </w:rPr>
        <w:t xml:space="preserve">. </w:t>
      </w:r>
      <w:r w:rsidRPr="00F52D03">
        <w:rPr>
          <w:rFonts w:asciiTheme="minorHAnsi" w:hAnsiTheme="minorHAnsi" w:cstheme="minorHAnsi"/>
          <w:lang w:val="en-GB"/>
        </w:rPr>
        <w:t>The inaugural recipient</w:t>
      </w:r>
      <w:r w:rsidR="009D0F08">
        <w:rPr>
          <w:rFonts w:asciiTheme="minorHAnsi" w:hAnsiTheme="minorHAnsi" w:cstheme="minorHAnsi"/>
          <w:lang w:val="en-GB"/>
        </w:rPr>
        <w:t xml:space="preserve"> is R</w:t>
      </w:r>
      <w:r w:rsidR="008439FC">
        <w:rPr>
          <w:rFonts w:asciiTheme="minorHAnsi" w:hAnsiTheme="minorHAnsi" w:cstheme="minorHAnsi"/>
          <w:lang w:val="en-GB"/>
        </w:rPr>
        <w:t>.</w:t>
      </w:r>
      <w:r w:rsidR="009D0F08">
        <w:rPr>
          <w:rFonts w:asciiTheme="minorHAnsi" w:hAnsiTheme="minorHAnsi" w:cstheme="minorHAnsi"/>
          <w:lang w:val="en-GB"/>
        </w:rPr>
        <w:t xml:space="preserve"> Douglas Elliott, and further information is available on the </w:t>
      </w:r>
      <w:hyperlink r:id="rId9" w:anchor="recipient" w:history="1">
        <w:r w:rsidR="009D0F08" w:rsidRPr="009D0F08">
          <w:rPr>
            <w:rStyle w:val="Hyperlink"/>
            <w:rFonts w:asciiTheme="minorHAnsi" w:hAnsiTheme="minorHAnsi" w:cstheme="minorHAnsi"/>
            <w:lang w:val="en-GB"/>
          </w:rPr>
          <w:t>website</w:t>
        </w:r>
      </w:hyperlink>
      <w:r w:rsidR="009D0F08">
        <w:rPr>
          <w:rFonts w:asciiTheme="minorHAnsi" w:hAnsiTheme="minorHAnsi" w:cstheme="minorHAnsi"/>
          <w:lang w:val="en-GB"/>
        </w:rPr>
        <w:t xml:space="preserve">. </w:t>
      </w:r>
    </w:p>
    <w:p w14:paraId="161A38FC" w14:textId="77777777" w:rsidR="009D0F08" w:rsidRPr="002B0291" w:rsidRDefault="009D0F08" w:rsidP="002B0291">
      <w:pPr>
        <w:rPr>
          <w:rFonts w:asciiTheme="minorHAnsi" w:hAnsiTheme="minorHAnsi" w:cstheme="minorHAnsi"/>
          <w:lang w:val="en-GB"/>
        </w:rPr>
      </w:pPr>
    </w:p>
    <w:p w14:paraId="1D88F6E8" w14:textId="050900F9" w:rsidR="00714DEF" w:rsidRDefault="00256AEF" w:rsidP="00714DEF">
      <w:pPr>
        <w:pStyle w:val="NoSpacing"/>
        <w:rPr>
          <w:rFonts w:cstheme="minorHAnsi"/>
          <w:sz w:val="24"/>
          <w:szCs w:val="24"/>
        </w:rPr>
      </w:pPr>
      <w:r>
        <w:rPr>
          <w:rFonts w:cstheme="minorHAnsi"/>
          <w:sz w:val="24"/>
          <w:szCs w:val="24"/>
          <w:lang w:val="en-CA"/>
        </w:rPr>
        <w:t xml:space="preserve">Sana </w:t>
      </w:r>
      <w:r w:rsidR="00714DEF" w:rsidRPr="00033C27">
        <w:rPr>
          <w:rFonts w:cstheme="minorHAnsi"/>
          <w:sz w:val="24"/>
          <w:szCs w:val="24"/>
          <w:lang w:val="en-CA"/>
        </w:rPr>
        <w:t>thanked the 202</w:t>
      </w:r>
      <w:r w:rsidR="009D0F08">
        <w:rPr>
          <w:rFonts w:cstheme="minorHAnsi"/>
          <w:sz w:val="24"/>
          <w:szCs w:val="24"/>
          <w:lang w:val="en-CA"/>
        </w:rPr>
        <w:t>2</w:t>
      </w:r>
      <w:r w:rsidR="00714DEF" w:rsidRPr="00033C27">
        <w:rPr>
          <w:rFonts w:cstheme="minorHAnsi"/>
          <w:sz w:val="24"/>
          <w:szCs w:val="24"/>
          <w:lang w:val="en-CA"/>
        </w:rPr>
        <w:t>-202</w:t>
      </w:r>
      <w:r w:rsidR="009D0F08">
        <w:rPr>
          <w:rFonts w:cstheme="minorHAnsi"/>
          <w:sz w:val="24"/>
          <w:szCs w:val="24"/>
          <w:lang w:val="en-CA"/>
        </w:rPr>
        <w:t>3</w:t>
      </w:r>
      <w:r w:rsidR="00714DEF" w:rsidRPr="00033C27">
        <w:rPr>
          <w:rFonts w:cstheme="minorHAnsi"/>
          <w:sz w:val="24"/>
          <w:szCs w:val="24"/>
          <w:lang w:val="en-CA"/>
        </w:rPr>
        <w:t xml:space="preserve"> UTAA Board of Directors for their commitment and support of the Association’s activities over the past year. </w:t>
      </w:r>
      <w:r w:rsidR="00714DEF" w:rsidRPr="00033C27">
        <w:rPr>
          <w:rFonts w:cstheme="minorHAnsi"/>
          <w:sz w:val="24"/>
          <w:szCs w:val="24"/>
        </w:rPr>
        <w:t xml:space="preserve">In particular, </w:t>
      </w:r>
      <w:r>
        <w:rPr>
          <w:rFonts w:cstheme="minorHAnsi"/>
          <w:sz w:val="24"/>
          <w:szCs w:val="24"/>
        </w:rPr>
        <w:t>s</w:t>
      </w:r>
      <w:r w:rsidR="00714DEF" w:rsidRPr="00033C27">
        <w:rPr>
          <w:rFonts w:cstheme="minorHAnsi"/>
          <w:sz w:val="24"/>
          <w:szCs w:val="24"/>
        </w:rPr>
        <w:t xml:space="preserve">he acknowledged the contributions of retiring UTAA Directors </w:t>
      </w:r>
      <w:r w:rsidR="009D0F08">
        <w:rPr>
          <w:rFonts w:cstheme="minorHAnsi"/>
          <w:sz w:val="24"/>
          <w:szCs w:val="24"/>
        </w:rPr>
        <w:t>Tye Farrow and Lennox Phillips</w:t>
      </w:r>
      <w:r w:rsidR="00C3329F">
        <w:rPr>
          <w:rFonts w:cstheme="minorHAnsi"/>
          <w:sz w:val="24"/>
          <w:szCs w:val="24"/>
        </w:rPr>
        <w:t xml:space="preserve"> for their valuable contributions over the years.</w:t>
      </w:r>
    </w:p>
    <w:p w14:paraId="2A74DCBA" w14:textId="77777777" w:rsidR="000C4380" w:rsidRPr="00033C27" w:rsidRDefault="000C4380" w:rsidP="000C4380">
      <w:pPr>
        <w:rPr>
          <w:rFonts w:asciiTheme="minorHAnsi" w:hAnsiTheme="minorHAnsi" w:cstheme="minorHAnsi"/>
        </w:rPr>
      </w:pPr>
    </w:p>
    <w:p w14:paraId="6044A6C2" w14:textId="77777777" w:rsidR="001E05A5" w:rsidRPr="00D1312B" w:rsidRDefault="004A0024" w:rsidP="00714DEF">
      <w:pPr>
        <w:pStyle w:val="Header"/>
        <w:tabs>
          <w:tab w:val="clear" w:pos="4320"/>
          <w:tab w:val="clear" w:pos="8640"/>
        </w:tabs>
        <w:ind w:hanging="540"/>
        <w:rPr>
          <w:rFonts w:asciiTheme="minorHAnsi" w:hAnsiTheme="minorHAnsi" w:cstheme="minorHAnsi"/>
          <w:b/>
          <w:bCs/>
        </w:rPr>
      </w:pPr>
      <w:r>
        <w:rPr>
          <w:rFonts w:asciiTheme="minorHAnsi" w:hAnsiTheme="minorHAnsi" w:cstheme="minorHAnsi"/>
          <w:b/>
          <w:bCs/>
        </w:rPr>
        <w:t>5</w:t>
      </w:r>
      <w:r w:rsidR="00784A01" w:rsidRPr="00033C27">
        <w:rPr>
          <w:rFonts w:asciiTheme="minorHAnsi" w:hAnsiTheme="minorHAnsi" w:cstheme="minorHAnsi"/>
          <w:b/>
          <w:bCs/>
        </w:rPr>
        <w:t>.</w:t>
      </w:r>
      <w:r w:rsidR="00784A01" w:rsidRPr="00033C27">
        <w:rPr>
          <w:rFonts w:asciiTheme="minorHAnsi" w:hAnsiTheme="minorHAnsi" w:cstheme="minorHAnsi"/>
          <w:b/>
          <w:bCs/>
        </w:rPr>
        <w:tab/>
      </w:r>
      <w:r w:rsidRPr="00D1312B">
        <w:rPr>
          <w:rFonts w:asciiTheme="minorHAnsi" w:hAnsiTheme="minorHAnsi" w:cstheme="minorHAnsi"/>
          <w:b/>
          <w:bCs/>
        </w:rPr>
        <w:t xml:space="preserve">David </w:t>
      </w:r>
      <w:r w:rsidR="001E05A5" w:rsidRPr="00D1312B">
        <w:rPr>
          <w:rFonts w:asciiTheme="minorHAnsi" w:hAnsiTheme="minorHAnsi" w:cstheme="minorHAnsi"/>
          <w:b/>
          <w:bCs/>
        </w:rPr>
        <w:t xml:space="preserve">Palmer’s Remarks  </w:t>
      </w:r>
    </w:p>
    <w:p w14:paraId="44BE3C7D" w14:textId="77777777" w:rsidR="00FB0923" w:rsidRPr="00D1312B" w:rsidRDefault="00FB0923" w:rsidP="00AF2722">
      <w:pPr>
        <w:pStyle w:val="NoSpacing"/>
        <w:rPr>
          <w:rFonts w:cstheme="minorHAnsi"/>
          <w:sz w:val="24"/>
          <w:szCs w:val="24"/>
          <w:lang w:val="en-CA"/>
        </w:rPr>
      </w:pPr>
    </w:p>
    <w:p w14:paraId="51236359" w14:textId="11E76448" w:rsidR="00AF2722" w:rsidRPr="00D1312B" w:rsidRDefault="00256AEF" w:rsidP="00AF2722">
      <w:pPr>
        <w:pStyle w:val="NoSpacing"/>
        <w:rPr>
          <w:rFonts w:cstheme="minorHAnsi"/>
          <w:sz w:val="24"/>
          <w:szCs w:val="24"/>
          <w:lang w:val="en-CA"/>
        </w:rPr>
      </w:pPr>
      <w:r w:rsidRPr="00D1312B">
        <w:rPr>
          <w:rFonts w:cstheme="minorHAnsi"/>
          <w:sz w:val="24"/>
          <w:szCs w:val="24"/>
          <w:lang w:val="en-CA"/>
        </w:rPr>
        <w:t>Sana Halwani</w:t>
      </w:r>
      <w:r w:rsidR="00AF2722" w:rsidRPr="00D1312B">
        <w:rPr>
          <w:rFonts w:cstheme="minorHAnsi"/>
          <w:sz w:val="24"/>
          <w:szCs w:val="24"/>
          <w:lang w:val="en-CA"/>
        </w:rPr>
        <w:t xml:space="preserve"> called on David Palmer, Vice-President, University Advancement to deliver his remarks.</w:t>
      </w:r>
    </w:p>
    <w:p w14:paraId="55A7224D" w14:textId="77777777" w:rsidR="00AF2722" w:rsidRPr="00D1312B" w:rsidRDefault="00AF2722" w:rsidP="00AF2722">
      <w:pPr>
        <w:pStyle w:val="NoSpacing"/>
        <w:rPr>
          <w:rFonts w:cstheme="minorHAnsi"/>
          <w:sz w:val="24"/>
          <w:szCs w:val="24"/>
          <w:lang w:val="en-CA"/>
        </w:rPr>
      </w:pPr>
    </w:p>
    <w:p w14:paraId="5DDF8046" w14:textId="3D7DB100" w:rsidR="00CE2BDC" w:rsidRDefault="000C0057" w:rsidP="00AF2722">
      <w:pPr>
        <w:pStyle w:val="NoSpacing"/>
        <w:rPr>
          <w:rFonts w:cstheme="minorHAnsi"/>
          <w:sz w:val="24"/>
          <w:szCs w:val="24"/>
        </w:rPr>
      </w:pPr>
      <w:r w:rsidRPr="00D1312B">
        <w:rPr>
          <w:rFonts w:cstheme="minorHAnsi"/>
          <w:bCs/>
          <w:sz w:val="24"/>
          <w:szCs w:val="24"/>
        </w:rPr>
        <w:t xml:space="preserve">David </w:t>
      </w:r>
      <w:r w:rsidR="00C3329F" w:rsidRPr="00D1312B">
        <w:rPr>
          <w:rFonts w:cstheme="minorHAnsi"/>
          <w:bCs/>
          <w:sz w:val="24"/>
          <w:szCs w:val="24"/>
        </w:rPr>
        <w:t xml:space="preserve">Palmer </w:t>
      </w:r>
      <w:r w:rsidRPr="00D1312B">
        <w:rPr>
          <w:rFonts w:cstheme="minorHAnsi"/>
          <w:bCs/>
          <w:sz w:val="24"/>
          <w:szCs w:val="24"/>
        </w:rPr>
        <w:t xml:space="preserve">thanked the UTAA Board of Directors for their dedication, </w:t>
      </w:r>
      <w:r w:rsidR="00002496" w:rsidRPr="00D1312B">
        <w:rPr>
          <w:rFonts w:cstheme="minorHAnsi"/>
          <w:bCs/>
          <w:sz w:val="24"/>
          <w:szCs w:val="24"/>
        </w:rPr>
        <w:t>engagement,</w:t>
      </w:r>
      <w:r w:rsidRPr="00D1312B">
        <w:rPr>
          <w:rFonts w:cstheme="minorHAnsi"/>
          <w:bCs/>
          <w:sz w:val="24"/>
          <w:szCs w:val="24"/>
        </w:rPr>
        <w:t xml:space="preserve"> and service throughout the year, </w:t>
      </w:r>
      <w:r w:rsidR="00C3329F" w:rsidRPr="00D1312B">
        <w:rPr>
          <w:rFonts w:cstheme="minorHAnsi"/>
          <w:bCs/>
          <w:sz w:val="24"/>
          <w:szCs w:val="24"/>
        </w:rPr>
        <w:t>in particular</w:t>
      </w:r>
      <w:r w:rsidRPr="00D1312B">
        <w:rPr>
          <w:rFonts w:cstheme="minorHAnsi"/>
          <w:bCs/>
          <w:sz w:val="24"/>
          <w:szCs w:val="24"/>
        </w:rPr>
        <w:t xml:space="preserve"> outgoing Directors</w:t>
      </w:r>
      <w:r w:rsidR="00C3329F" w:rsidRPr="00D1312B">
        <w:rPr>
          <w:rFonts w:cstheme="minorHAnsi"/>
          <w:bCs/>
          <w:sz w:val="24"/>
          <w:szCs w:val="24"/>
        </w:rPr>
        <w:t xml:space="preserve"> </w:t>
      </w:r>
      <w:r w:rsidR="00D1312B">
        <w:rPr>
          <w:rFonts w:cstheme="minorHAnsi"/>
          <w:bCs/>
          <w:sz w:val="24"/>
          <w:szCs w:val="24"/>
        </w:rPr>
        <w:t>–</w:t>
      </w:r>
      <w:r w:rsidR="00C3329F" w:rsidRPr="00D1312B">
        <w:rPr>
          <w:rFonts w:cstheme="minorHAnsi"/>
          <w:bCs/>
          <w:sz w:val="24"/>
          <w:szCs w:val="24"/>
        </w:rPr>
        <w:t xml:space="preserve"> </w:t>
      </w:r>
      <w:r w:rsidR="00D1312B">
        <w:rPr>
          <w:rFonts w:cstheme="minorHAnsi"/>
          <w:sz w:val="24"/>
          <w:szCs w:val="24"/>
        </w:rPr>
        <w:t>Tye Farrow and Lennox Phillips</w:t>
      </w:r>
      <w:r w:rsidRPr="00D1312B">
        <w:rPr>
          <w:rFonts w:cstheme="minorHAnsi"/>
          <w:sz w:val="24"/>
          <w:szCs w:val="24"/>
        </w:rPr>
        <w:t xml:space="preserve">. </w:t>
      </w:r>
      <w:r w:rsidR="00C3329F" w:rsidRPr="00D1312B">
        <w:rPr>
          <w:rFonts w:cstheme="minorHAnsi"/>
          <w:sz w:val="24"/>
          <w:szCs w:val="24"/>
        </w:rPr>
        <w:t>He congratulated</w:t>
      </w:r>
      <w:r w:rsidRPr="00D1312B">
        <w:rPr>
          <w:rFonts w:cstheme="minorHAnsi"/>
          <w:sz w:val="24"/>
          <w:szCs w:val="24"/>
        </w:rPr>
        <w:t xml:space="preserve"> Sana Halwani </w:t>
      </w:r>
      <w:r w:rsidR="00CE2BDC" w:rsidRPr="00D1312B">
        <w:rPr>
          <w:rFonts w:cstheme="minorHAnsi"/>
          <w:sz w:val="24"/>
          <w:szCs w:val="24"/>
        </w:rPr>
        <w:t xml:space="preserve">on </w:t>
      </w:r>
      <w:r w:rsidR="00D1312B">
        <w:rPr>
          <w:rFonts w:cstheme="minorHAnsi"/>
          <w:sz w:val="24"/>
          <w:szCs w:val="24"/>
        </w:rPr>
        <w:t xml:space="preserve">successfully completing </w:t>
      </w:r>
      <w:r w:rsidR="00CE2BDC" w:rsidRPr="00D1312B">
        <w:rPr>
          <w:rFonts w:cstheme="minorHAnsi"/>
          <w:sz w:val="24"/>
          <w:szCs w:val="24"/>
        </w:rPr>
        <w:t xml:space="preserve">her </w:t>
      </w:r>
      <w:r w:rsidR="00D1312B">
        <w:rPr>
          <w:rFonts w:cstheme="minorHAnsi"/>
          <w:sz w:val="24"/>
          <w:szCs w:val="24"/>
        </w:rPr>
        <w:t xml:space="preserve">term </w:t>
      </w:r>
      <w:r w:rsidR="00CE2BDC" w:rsidRPr="00D1312B">
        <w:rPr>
          <w:rFonts w:cstheme="minorHAnsi"/>
          <w:sz w:val="24"/>
          <w:szCs w:val="24"/>
        </w:rPr>
        <w:t>as UTAA President and acknowledged her exemplary and dedicated service, and her leadership of the UTAA.</w:t>
      </w:r>
    </w:p>
    <w:p w14:paraId="7FD4D322" w14:textId="22B4AA0D" w:rsidR="00D1312B" w:rsidRDefault="00D1312B" w:rsidP="00AF2722">
      <w:pPr>
        <w:pStyle w:val="NoSpacing"/>
        <w:rPr>
          <w:rFonts w:cstheme="minorHAnsi"/>
          <w:sz w:val="24"/>
          <w:szCs w:val="24"/>
        </w:rPr>
      </w:pPr>
    </w:p>
    <w:p w14:paraId="07EC8161" w14:textId="6F2B15A2" w:rsidR="00D1312B" w:rsidRPr="00D1312B" w:rsidRDefault="00D1312B" w:rsidP="00D1312B">
      <w:pPr>
        <w:pStyle w:val="NoSpacing"/>
        <w:rPr>
          <w:rFonts w:cstheme="minorHAnsi"/>
          <w:sz w:val="24"/>
          <w:szCs w:val="24"/>
        </w:rPr>
      </w:pPr>
      <w:r>
        <w:rPr>
          <w:rFonts w:cstheme="minorHAnsi"/>
          <w:sz w:val="24"/>
          <w:szCs w:val="24"/>
        </w:rPr>
        <w:lastRenderedPageBreak/>
        <w:t>David Palmer congratulated R</w:t>
      </w:r>
      <w:r w:rsidR="008439FC">
        <w:rPr>
          <w:rFonts w:cstheme="minorHAnsi"/>
          <w:sz w:val="24"/>
          <w:szCs w:val="24"/>
        </w:rPr>
        <w:t>.</w:t>
      </w:r>
      <w:r>
        <w:rPr>
          <w:rFonts w:cstheme="minorHAnsi"/>
          <w:sz w:val="24"/>
          <w:szCs w:val="24"/>
        </w:rPr>
        <w:t xml:space="preserve"> Douglas Elliott for being the inaugural winner of the Carl Mitchell Impact Community Impact Award.  </w:t>
      </w:r>
      <w:r w:rsidRPr="00D1312B">
        <w:rPr>
          <w:rFonts w:cstheme="minorHAnsi"/>
          <w:sz w:val="24"/>
          <w:szCs w:val="24"/>
        </w:rPr>
        <w:t xml:space="preserve">This award from the UTAA echoes and complements the University of Toronto’s commitment to equity, </w:t>
      </w:r>
      <w:r w:rsidR="008439FC" w:rsidRPr="00D1312B">
        <w:rPr>
          <w:rFonts w:cstheme="minorHAnsi"/>
          <w:sz w:val="24"/>
          <w:szCs w:val="24"/>
        </w:rPr>
        <w:t>diversity,</w:t>
      </w:r>
      <w:r w:rsidRPr="00D1312B">
        <w:rPr>
          <w:rFonts w:cstheme="minorHAnsi"/>
          <w:sz w:val="24"/>
          <w:szCs w:val="24"/>
        </w:rPr>
        <w:t xml:space="preserve"> and inclusion—including the commitment that we have made at the Division of University of Advancement.</w:t>
      </w:r>
      <w:r>
        <w:rPr>
          <w:rFonts w:cstheme="minorHAnsi"/>
          <w:sz w:val="24"/>
          <w:szCs w:val="24"/>
        </w:rPr>
        <w:t xml:space="preserve">  He congratulated</w:t>
      </w:r>
      <w:r w:rsidRPr="00D1312B">
        <w:rPr>
          <w:rFonts w:cstheme="minorHAnsi"/>
          <w:sz w:val="24"/>
          <w:szCs w:val="24"/>
        </w:rPr>
        <w:t xml:space="preserve"> </w:t>
      </w:r>
      <w:r>
        <w:rPr>
          <w:rFonts w:cstheme="minorHAnsi"/>
          <w:sz w:val="24"/>
          <w:szCs w:val="24"/>
        </w:rPr>
        <w:t xml:space="preserve">the </w:t>
      </w:r>
      <w:r w:rsidRPr="00D1312B">
        <w:rPr>
          <w:rFonts w:cstheme="minorHAnsi"/>
          <w:sz w:val="24"/>
          <w:szCs w:val="24"/>
        </w:rPr>
        <w:t>UTAA on relaunching the Carl Mitchell Community Impact Award and joining the broader U of T community in advancing this vital work.</w:t>
      </w:r>
    </w:p>
    <w:p w14:paraId="1EFE892C" w14:textId="77777777" w:rsidR="00CE2BDC" w:rsidRPr="00D1312B" w:rsidRDefault="00CE2BDC" w:rsidP="00AF2722">
      <w:pPr>
        <w:pStyle w:val="NoSpacing"/>
        <w:rPr>
          <w:rFonts w:cstheme="minorHAnsi"/>
          <w:sz w:val="24"/>
          <w:szCs w:val="24"/>
        </w:rPr>
      </w:pPr>
    </w:p>
    <w:p w14:paraId="6EB5CD41" w14:textId="12A4A36E" w:rsidR="004604FA" w:rsidRDefault="000C0057" w:rsidP="002043D2">
      <w:pPr>
        <w:pStyle w:val="NoSpacing"/>
        <w:rPr>
          <w:rFonts w:cstheme="minorHAnsi"/>
          <w:sz w:val="24"/>
          <w:szCs w:val="24"/>
        </w:rPr>
      </w:pPr>
      <w:r w:rsidRPr="00D1312B">
        <w:rPr>
          <w:rFonts w:cstheme="minorHAnsi"/>
          <w:sz w:val="24"/>
          <w:szCs w:val="24"/>
        </w:rPr>
        <w:t xml:space="preserve">David </w:t>
      </w:r>
      <w:r w:rsidR="00CE2BDC" w:rsidRPr="00D1312B">
        <w:rPr>
          <w:rFonts w:cstheme="minorHAnsi"/>
          <w:sz w:val="24"/>
          <w:szCs w:val="24"/>
        </w:rPr>
        <w:t xml:space="preserve">Palmer </w:t>
      </w:r>
      <w:r w:rsidR="004604FA">
        <w:rPr>
          <w:rFonts w:cstheme="minorHAnsi"/>
          <w:sz w:val="24"/>
          <w:szCs w:val="24"/>
        </w:rPr>
        <w:t xml:space="preserve">provided a brief </w:t>
      </w:r>
      <w:r w:rsidRPr="00D1312B">
        <w:rPr>
          <w:rFonts w:cstheme="minorHAnsi"/>
          <w:sz w:val="24"/>
          <w:szCs w:val="24"/>
        </w:rPr>
        <w:t>report</w:t>
      </w:r>
      <w:r w:rsidR="004604FA">
        <w:rPr>
          <w:rFonts w:cstheme="minorHAnsi"/>
          <w:sz w:val="24"/>
          <w:szCs w:val="24"/>
        </w:rPr>
        <w:t xml:space="preserve"> about the Defy Gravity campaign, he announced that the campaign has reached more than fifty percent of the engagement goal of 225,000 </w:t>
      </w:r>
      <w:r w:rsidR="008439FC">
        <w:rPr>
          <w:rFonts w:cstheme="minorHAnsi"/>
          <w:sz w:val="24"/>
          <w:szCs w:val="24"/>
        </w:rPr>
        <w:t>alumni and</w:t>
      </w:r>
      <w:r w:rsidR="004604FA">
        <w:rPr>
          <w:rFonts w:cstheme="minorHAnsi"/>
          <w:sz w:val="24"/>
          <w:szCs w:val="24"/>
        </w:rPr>
        <w:t xml:space="preserve"> contributing and volunteering one million times with U of T, and forty percent of the fundraising goal of $4 billion dollars.</w:t>
      </w:r>
    </w:p>
    <w:p w14:paraId="13F0E788" w14:textId="77777777" w:rsidR="00F0093A" w:rsidRPr="00033C27" w:rsidRDefault="00F0093A" w:rsidP="00AF2722">
      <w:pPr>
        <w:pStyle w:val="Header"/>
        <w:tabs>
          <w:tab w:val="clear" w:pos="4320"/>
          <w:tab w:val="clear" w:pos="8640"/>
        </w:tabs>
        <w:rPr>
          <w:rFonts w:asciiTheme="minorHAnsi" w:hAnsiTheme="minorHAnsi" w:cstheme="minorHAnsi"/>
          <w:b/>
          <w:bCs/>
        </w:rPr>
      </w:pPr>
    </w:p>
    <w:p w14:paraId="1BEF0248" w14:textId="77777777" w:rsidR="00784A01" w:rsidRPr="00033C27" w:rsidRDefault="004A0024" w:rsidP="00E649CC">
      <w:pPr>
        <w:pStyle w:val="Header"/>
        <w:tabs>
          <w:tab w:val="clear" w:pos="4320"/>
          <w:tab w:val="clear" w:pos="8640"/>
        </w:tabs>
        <w:ind w:hanging="540"/>
        <w:rPr>
          <w:rFonts w:asciiTheme="minorHAnsi" w:hAnsiTheme="minorHAnsi" w:cstheme="minorHAnsi"/>
          <w:b/>
          <w:bCs/>
        </w:rPr>
      </w:pPr>
      <w:r>
        <w:rPr>
          <w:rFonts w:asciiTheme="minorHAnsi" w:hAnsiTheme="minorHAnsi" w:cstheme="minorHAnsi"/>
          <w:b/>
          <w:bCs/>
        </w:rPr>
        <w:t>7</w:t>
      </w:r>
      <w:r w:rsidR="001E05A5" w:rsidRPr="00033C27">
        <w:rPr>
          <w:rFonts w:asciiTheme="minorHAnsi" w:hAnsiTheme="minorHAnsi" w:cstheme="minorHAnsi"/>
          <w:b/>
          <w:bCs/>
        </w:rPr>
        <w:t xml:space="preserve">. </w:t>
      </w:r>
      <w:r w:rsidR="001E05A5" w:rsidRPr="00033C27">
        <w:rPr>
          <w:rFonts w:asciiTheme="minorHAnsi" w:hAnsiTheme="minorHAnsi" w:cstheme="minorHAnsi"/>
          <w:b/>
          <w:bCs/>
        </w:rPr>
        <w:tab/>
      </w:r>
      <w:r w:rsidR="00E649CC" w:rsidRPr="00033C27">
        <w:rPr>
          <w:rFonts w:asciiTheme="minorHAnsi" w:hAnsiTheme="minorHAnsi" w:cstheme="minorHAnsi"/>
          <w:b/>
          <w:bCs/>
        </w:rPr>
        <w:t xml:space="preserve">Concluding Remarks </w:t>
      </w:r>
    </w:p>
    <w:p w14:paraId="3B374EA3" w14:textId="77777777" w:rsidR="00E649CC" w:rsidRPr="00033C27" w:rsidRDefault="00E649CC" w:rsidP="00E649CC">
      <w:pPr>
        <w:pStyle w:val="Header"/>
        <w:tabs>
          <w:tab w:val="clear" w:pos="4320"/>
          <w:tab w:val="clear" w:pos="8640"/>
        </w:tabs>
        <w:ind w:hanging="540"/>
        <w:rPr>
          <w:rFonts w:asciiTheme="minorHAnsi" w:hAnsiTheme="minorHAnsi" w:cstheme="minorHAnsi"/>
          <w:b/>
          <w:bCs/>
        </w:rPr>
      </w:pPr>
    </w:p>
    <w:p w14:paraId="53D08BD2" w14:textId="668876A9" w:rsidR="00E649CC" w:rsidRPr="00033C27" w:rsidRDefault="00E649CC" w:rsidP="00070F44">
      <w:pPr>
        <w:pStyle w:val="Header"/>
        <w:ind w:hanging="540"/>
        <w:rPr>
          <w:rFonts w:asciiTheme="minorHAnsi" w:hAnsiTheme="minorHAnsi" w:cstheme="minorHAnsi"/>
          <w:bCs/>
        </w:rPr>
      </w:pPr>
      <w:r w:rsidRPr="00033C27">
        <w:rPr>
          <w:rFonts w:asciiTheme="minorHAnsi" w:hAnsiTheme="minorHAnsi" w:cstheme="minorHAnsi"/>
          <w:b/>
          <w:bCs/>
        </w:rPr>
        <w:tab/>
      </w:r>
      <w:r w:rsidR="002043D2">
        <w:rPr>
          <w:rFonts w:asciiTheme="minorHAnsi" w:hAnsiTheme="minorHAnsi" w:cstheme="minorHAnsi"/>
          <w:bCs/>
        </w:rPr>
        <w:t>Sana Halwani</w:t>
      </w:r>
      <w:r w:rsidRPr="00033C27">
        <w:rPr>
          <w:rFonts w:asciiTheme="minorHAnsi" w:hAnsiTheme="minorHAnsi" w:cstheme="minorHAnsi"/>
          <w:bCs/>
        </w:rPr>
        <w:t xml:space="preserve"> informed members that the UTAA will be making a donation to support </w:t>
      </w:r>
      <w:r w:rsidR="00177A59" w:rsidRPr="00177A59">
        <w:rPr>
          <w:rFonts w:asciiTheme="minorHAnsi" w:hAnsiTheme="minorHAnsi" w:cstheme="minorHAnsi"/>
          <w:bCs/>
        </w:rPr>
        <w:t xml:space="preserve">student mental health initiatives </w:t>
      </w:r>
      <w:r w:rsidRPr="00033C27">
        <w:rPr>
          <w:rFonts w:asciiTheme="minorHAnsi" w:hAnsiTheme="minorHAnsi" w:cstheme="minorHAnsi"/>
          <w:bCs/>
        </w:rPr>
        <w:t xml:space="preserve">by way of one of the funds established by the university to provide assistance in this priority area. </w:t>
      </w:r>
      <w:r w:rsidR="00070F44">
        <w:rPr>
          <w:rFonts w:asciiTheme="minorHAnsi" w:hAnsiTheme="minorHAnsi" w:cstheme="minorHAnsi"/>
          <w:bCs/>
        </w:rPr>
        <w:t>Sh</w:t>
      </w:r>
      <w:r w:rsidR="00EF5663">
        <w:rPr>
          <w:rFonts w:asciiTheme="minorHAnsi" w:hAnsiTheme="minorHAnsi" w:cstheme="minorHAnsi"/>
          <w:bCs/>
        </w:rPr>
        <w:t xml:space="preserve">e noted that </w:t>
      </w:r>
      <w:r w:rsidR="00070F44">
        <w:rPr>
          <w:rFonts w:asciiTheme="minorHAnsi" w:hAnsiTheme="minorHAnsi" w:cstheme="minorHAnsi"/>
          <w:bCs/>
        </w:rPr>
        <w:t>s</w:t>
      </w:r>
      <w:r w:rsidR="00EF5663">
        <w:rPr>
          <w:rFonts w:asciiTheme="minorHAnsi" w:hAnsiTheme="minorHAnsi" w:cstheme="minorHAnsi"/>
          <w:bCs/>
        </w:rPr>
        <w:t>he would be calling on members to vote on one of two options under consideration.</w:t>
      </w:r>
      <w:r w:rsidR="00952FF9">
        <w:rPr>
          <w:rFonts w:asciiTheme="minorHAnsi" w:hAnsiTheme="minorHAnsi" w:cstheme="minorHAnsi"/>
          <w:bCs/>
        </w:rPr>
        <w:t xml:space="preserve"> </w:t>
      </w:r>
      <w:r w:rsidRPr="00033C27">
        <w:rPr>
          <w:rFonts w:asciiTheme="minorHAnsi" w:hAnsiTheme="minorHAnsi" w:cstheme="minorHAnsi"/>
          <w:bCs/>
        </w:rPr>
        <w:t xml:space="preserve">The first option presented was </w:t>
      </w:r>
      <w:r w:rsidR="00177A59">
        <w:rPr>
          <w:rFonts w:asciiTheme="minorHAnsi" w:hAnsiTheme="minorHAnsi" w:cstheme="minorHAnsi"/>
          <w:bCs/>
        </w:rPr>
        <w:t>The Student Wellness Fund</w:t>
      </w:r>
      <w:r w:rsidRPr="00033C27">
        <w:rPr>
          <w:rFonts w:asciiTheme="minorHAnsi" w:hAnsiTheme="minorHAnsi" w:cstheme="minorHAnsi"/>
          <w:bCs/>
        </w:rPr>
        <w:t xml:space="preserve">, </w:t>
      </w:r>
      <w:r w:rsidR="00177A59" w:rsidRPr="00177A59">
        <w:rPr>
          <w:rFonts w:asciiTheme="minorHAnsi" w:hAnsiTheme="minorHAnsi" w:cstheme="minorHAnsi"/>
          <w:bCs/>
        </w:rPr>
        <w:t>which supports a wide range of mental health services—from 24/7 phone lines to confidential health centres on each campus</w:t>
      </w:r>
      <w:r w:rsidR="00070F44">
        <w:rPr>
          <w:rFonts w:asciiTheme="minorHAnsi" w:hAnsiTheme="minorHAnsi" w:cstheme="minorHAnsi"/>
          <w:bCs/>
        </w:rPr>
        <w:t xml:space="preserve">. </w:t>
      </w:r>
      <w:r w:rsidRPr="00033C27">
        <w:rPr>
          <w:rFonts w:asciiTheme="minorHAnsi" w:hAnsiTheme="minorHAnsi" w:cstheme="minorHAnsi"/>
          <w:bCs/>
        </w:rPr>
        <w:t>The second option presented was</w:t>
      </w:r>
      <w:r w:rsidR="00177A59">
        <w:rPr>
          <w:rFonts w:asciiTheme="minorHAnsi" w:hAnsiTheme="minorHAnsi" w:cstheme="minorHAnsi"/>
          <w:bCs/>
        </w:rPr>
        <w:t xml:space="preserve"> Inlight Student Mental Health Research initiatives</w:t>
      </w:r>
      <w:r w:rsidRPr="00033C27">
        <w:rPr>
          <w:rFonts w:asciiTheme="minorHAnsi" w:hAnsiTheme="minorHAnsi" w:cstheme="minorHAnsi"/>
          <w:bCs/>
        </w:rPr>
        <w:t xml:space="preserve">, which </w:t>
      </w:r>
      <w:r w:rsidR="00177A59" w:rsidRPr="00177A59">
        <w:rPr>
          <w:rFonts w:asciiTheme="minorHAnsi" w:hAnsiTheme="minorHAnsi" w:cstheme="minorHAnsi"/>
          <w:bCs/>
        </w:rPr>
        <w:t>supports research on the mental health and wellness needs of university students, filling a substantial gap in evidence on how best to support student mental health and wellness throughout their academic journey.</w:t>
      </w:r>
    </w:p>
    <w:p w14:paraId="0290D182" w14:textId="77777777" w:rsidR="00E649CC" w:rsidRPr="00033C27" w:rsidRDefault="00E649CC" w:rsidP="00E649CC">
      <w:pPr>
        <w:pStyle w:val="Header"/>
        <w:ind w:hanging="540"/>
        <w:rPr>
          <w:rFonts w:asciiTheme="minorHAnsi" w:hAnsiTheme="minorHAnsi" w:cstheme="minorHAnsi"/>
          <w:bCs/>
        </w:rPr>
      </w:pPr>
      <w:r w:rsidRPr="00033C27">
        <w:rPr>
          <w:rFonts w:asciiTheme="minorHAnsi" w:hAnsiTheme="minorHAnsi" w:cstheme="minorHAnsi"/>
          <w:bCs/>
        </w:rPr>
        <w:tab/>
      </w:r>
    </w:p>
    <w:p w14:paraId="08C21004" w14:textId="69364C74" w:rsidR="00521133" w:rsidRPr="00033C27" w:rsidRDefault="00E649CC" w:rsidP="00E649CC">
      <w:pPr>
        <w:pStyle w:val="Header"/>
        <w:ind w:hanging="540"/>
        <w:rPr>
          <w:rFonts w:asciiTheme="minorHAnsi" w:hAnsiTheme="minorHAnsi" w:cstheme="minorHAnsi"/>
          <w:bCs/>
        </w:rPr>
      </w:pPr>
      <w:r w:rsidRPr="00033C27">
        <w:rPr>
          <w:rFonts w:asciiTheme="minorHAnsi" w:hAnsiTheme="minorHAnsi" w:cstheme="minorHAnsi"/>
          <w:bCs/>
        </w:rPr>
        <w:tab/>
        <w:t xml:space="preserve">The poll outcome </w:t>
      </w:r>
      <w:r w:rsidR="00003781">
        <w:rPr>
          <w:rFonts w:asciiTheme="minorHAnsi" w:hAnsiTheme="minorHAnsi" w:cstheme="minorHAnsi"/>
          <w:bCs/>
        </w:rPr>
        <w:t xml:space="preserve">indicated </w:t>
      </w:r>
      <w:r w:rsidRPr="00033C27">
        <w:rPr>
          <w:rFonts w:asciiTheme="minorHAnsi" w:hAnsiTheme="minorHAnsi" w:cstheme="minorHAnsi"/>
          <w:bCs/>
        </w:rPr>
        <w:t xml:space="preserve">the majority of respondents </w:t>
      </w:r>
      <w:r w:rsidR="00003781">
        <w:rPr>
          <w:rFonts w:asciiTheme="minorHAnsi" w:hAnsiTheme="minorHAnsi" w:cstheme="minorHAnsi"/>
          <w:bCs/>
        </w:rPr>
        <w:t xml:space="preserve">were in favour of the </w:t>
      </w:r>
      <w:r w:rsidRPr="00033C27">
        <w:rPr>
          <w:rFonts w:asciiTheme="minorHAnsi" w:hAnsiTheme="minorHAnsi" w:cstheme="minorHAnsi"/>
          <w:bCs/>
        </w:rPr>
        <w:t>UTAA support</w:t>
      </w:r>
      <w:r w:rsidR="00003781">
        <w:rPr>
          <w:rFonts w:asciiTheme="minorHAnsi" w:hAnsiTheme="minorHAnsi" w:cstheme="minorHAnsi"/>
          <w:bCs/>
        </w:rPr>
        <w:t>ing</w:t>
      </w:r>
      <w:r w:rsidRPr="00033C27">
        <w:rPr>
          <w:rFonts w:asciiTheme="minorHAnsi" w:hAnsiTheme="minorHAnsi" w:cstheme="minorHAnsi"/>
          <w:bCs/>
        </w:rPr>
        <w:t xml:space="preserve"> </w:t>
      </w:r>
      <w:r w:rsidR="00177A59">
        <w:rPr>
          <w:rFonts w:asciiTheme="minorHAnsi" w:hAnsiTheme="minorHAnsi" w:cstheme="minorHAnsi"/>
          <w:bCs/>
        </w:rPr>
        <w:t>The Student Wellness Fund</w:t>
      </w:r>
      <w:r w:rsidR="00521133" w:rsidRPr="00033C27">
        <w:rPr>
          <w:rFonts w:asciiTheme="minorHAnsi" w:hAnsiTheme="minorHAnsi" w:cstheme="minorHAnsi"/>
          <w:bCs/>
        </w:rPr>
        <w:t xml:space="preserve">. </w:t>
      </w:r>
      <w:r w:rsidR="00C30593">
        <w:rPr>
          <w:rFonts w:asciiTheme="minorHAnsi" w:hAnsiTheme="minorHAnsi" w:cstheme="minorHAnsi"/>
          <w:bCs/>
        </w:rPr>
        <w:t>Sana Halwani</w:t>
      </w:r>
      <w:r w:rsidRPr="00033C27">
        <w:rPr>
          <w:rFonts w:asciiTheme="minorHAnsi" w:hAnsiTheme="minorHAnsi" w:cstheme="minorHAnsi"/>
          <w:bCs/>
        </w:rPr>
        <w:t xml:space="preserve"> thanked the membership for their engagement on this important issue. </w:t>
      </w:r>
      <w:r w:rsidR="00C30593">
        <w:rPr>
          <w:rFonts w:asciiTheme="minorHAnsi" w:hAnsiTheme="minorHAnsi" w:cstheme="minorHAnsi"/>
          <w:bCs/>
        </w:rPr>
        <w:t xml:space="preserve">This support will be directed to the bursary fund </w:t>
      </w:r>
      <w:r w:rsidR="00177A59">
        <w:rPr>
          <w:rFonts w:asciiTheme="minorHAnsi" w:hAnsiTheme="minorHAnsi" w:cstheme="minorHAnsi"/>
          <w:bCs/>
        </w:rPr>
        <w:t xml:space="preserve">to continue in supporting U of T students mental health. </w:t>
      </w:r>
    </w:p>
    <w:p w14:paraId="17ED2E3E" w14:textId="02FFA106" w:rsidR="00E649CC" w:rsidRPr="00033C27" w:rsidRDefault="00E649CC" w:rsidP="00521133">
      <w:pPr>
        <w:pStyle w:val="Header"/>
        <w:rPr>
          <w:rFonts w:asciiTheme="minorHAnsi" w:hAnsiTheme="minorHAnsi" w:cstheme="minorHAnsi"/>
          <w:b/>
          <w:bCs/>
        </w:rPr>
      </w:pPr>
      <w:r w:rsidRPr="00033C27">
        <w:rPr>
          <w:rFonts w:asciiTheme="minorHAnsi" w:hAnsiTheme="minorHAnsi" w:cstheme="minorHAnsi"/>
          <w:b/>
          <w:bCs/>
        </w:rPr>
        <w:tab/>
      </w:r>
    </w:p>
    <w:p w14:paraId="0113C142" w14:textId="77777777" w:rsidR="00E649CC" w:rsidRPr="00033C27" w:rsidRDefault="00E649CC" w:rsidP="00E649CC">
      <w:pPr>
        <w:pStyle w:val="Header"/>
        <w:tabs>
          <w:tab w:val="clear" w:pos="4320"/>
          <w:tab w:val="clear" w:pos="8640"/>
        </w:tabs>
        <w:ind w:hanging="540"/>
        <w:rPr>
          <w:rFonts w:asciiTheme="minorHAnsi" w:hAnsiTheme="minorHAnsi" w:cstheme="minorHAnsi"/>
          <w:b/>
          <w:bCs/>
        </w:rPr>
      </w:pPr>
      <w:r w:rsidRPr="00033C27">
        <w:rPr>
          <w:rFonts w:asciiTheme="minorHAnsi" w:hAnsiTheme="minorHAnsi" w:cstheme="minorHAnsi"/>
          <w:b/>
          <w:bCs/>
        </w:rPr>
        <w:t xml:space="preserve"> </w:t>
      </w:r>
      <w:r w:rsidRPr="00033C27">
        <w:rPr>
          <w:rFonts w:asciiTheme="minorHAnsi" w:hAnsiTheme="minorHAnsi" w:cstheme="minorHAnsi"/>
          <w:b/>
          <w:bCs/>
        </w:rPr>
        <w:tab/>
        <w:t>Meeting Conclusion</w:t>
      </w:r>
    </w:p>
    <w:p w14:paraId="6DE9A2CE" w14:textId="77777777" w:rsidR="00E649CC" w:rsidRPr="00033C27" w:rsidRDefault="00E649CC" w:rsidP="001C7C5A">
      <w:pPr>
        <w:pStyle w:val="NoSpacing"/>
        <w:rPr>
          <w:rFonts w:cstheme="minorHAnsi"/>
          <w:sz w:val="24"/>
          <w:szCs w:val="24"/>
          <w:lang w:val="en-CA"/>
        </w:rPr>
      </w:pPr>
    </w:p>
    <w:p w14:paraId="3717A645" w14:textId="6FFDC647" w:rsidR="00F0093A" w:rsidRPr="00033C27" w:rsidRDefault="00126CFE" w:rsidP="001C7C5A">
      <w:pPr>
        <w:pStyle w:val="NoSpacing"/>
        <w:rPr>
          <w:rFonts w:cstheme="minorHAnsi"/>
          <w:sz w:val="24"/>
          <w:szCs w:val="24"/>
          <w:lang w:val="en-CA"/>
        </w:rPr>
      </w:pPr>
      <w:r w:rsidRPr="00033C27">
        <w:rPr>
          <w:rFonts w:cstheme="minorHAnsi"/>
          <w:sz w:val="24"/>
          <w:szCs w:val="24"/>
          <w:lang w:val="en-CA"/>
        </w:rPr>
        <w:t xml:space="preserve">Upon completion of the business portion of the meeting, </w:t>
      </w:r>
      <w:r w:rsidR="00C30593">
        <w:rPr>
          <w:rFonts w:cstheme="minorHAnsi"/>
          <w:sz w:val="24"/>
          <w:szCs w:val="24"/>
          <w:lang w:val="en-CA"/>
        </w:rPr>
        <w:t>Sana Halwani</w:t>
      </w:r>
      <w:r w:rsidRPr="00033C27">
        <w:rPr>
          <w:rFonts w:cstheme="minorHAnsi"/>
          <w:sz w:val="24"/>
          <w:szCs w:val="24"/>
          <w:lang w:val="en-CA"/>
        </w:rPr>
        <w:t xml:space="preserve"> thanked guests for attending</w:t>
      </w:r>
      <w:r w:rsidR="00496FCB" w:rsidRPr="00033C27">
        <w:rPr>
          <w:rFonts w:cstheme="minorHAnsi"/>
          <w:sz w:val="24"/>
          <w:szCs w:val="24"/>
          <w:lang w:val="en-CA"/>
        </w:rPr>
        <w:t>,</w:t>
      </w:r>
      <w:r w:rsidRPr="00033C27">
        <w:rPr>
          <w:rFonts w:cstheme="minorHAnsi"/>
          <w:sz w:val="24"/>
          <w:szCs w:val="24"/>
          <w:lang w:val="en-CA"/>
        </w:rPr>
        <w:t xml:space="preserve"> and asked for a motion to terminate the meeting. Moved by </w:t>
      </w:r>
      <w:r w:rsidR="00177A59">
        <w:rPr>
          <w:rFonts w:cstheme="minorHAnsi"/>
          <w:sz w:val="24"/>
          <w:szCs w:val="24"/>
          <w:lang w:val="en-CA"/>
        </w:rPr>
        <w:t>Hanifa Mamujee</w:t>
      </w:r>
      <w:r w:rsidR="00795A05" w:rsidRPr="00BD7B37">
        <w:rPr>
          <w:rFonts w:cstheme="minorHAnsi"/>
          <w:sz w:val="24"/>
          <w:szCs w:val="24"/>
          <w:lang w:val="en-CA"/>
        </w:rPr>
        <w:t xml:space="preserve"> </w:t>
      </w:r>
      <w:r w:rsidR="00036D00" w:rsidRPr="00BD7B37">
        <w:rPr>
          <w:rFonts w:cstheme="minorHAnsi"/>
          <w:sz w:val="24"/>
          <w:szCs w:val="24"/>
        </w:rPr>
        <w:t>(</w:t>
      </w:r>
      <w:r w:rsidR="00795A05" w:rsidRPr="00BD7B37">
        <w:rPr>
          <w:rFonts w:cstheme="minorHAnsi"/>
          <w:sz w:val="24"/>
          <w:szCs w:val="24"/>
        </w:rPr>
        <w:t>HB</w:t>
      </w:r>
      <w:r w:rsidR="00177A59">
        <w:rPr>
          <w:rFonts w:cstheme="minorHAnsi"/>
          <w:sz w:val="24"/>
          <w:szCs w:val="24"/>
        </w:rPr>
        <w:t>SC</w:t>
      </w:r>
      <w:r w:rsidR="00795A05" w:rsidRPr="00BD7B37">
        <w:rPr>
          <w:rFonts w:cstheme="minorHAnsi"/>
          <w:sz w:val="24"/>
          <w:szCs w:val="24"/>
        </w:rPr>
        <w:t xml:space="preserve"> 19</w:t>
      </w:r>
      <w:r w:rsidR="00177A59">
        <w:rPr>
          <w:rFonts w:cstheme="minorHAnsi"/>
          <w:sz w:val="24"/>
          <w:szCs w:val="24"/>
        </w:rPr>
        <w:t>86</w:t>
      </w:r>
      <w:r w:rsidR="00B35199">
        <w:rPr>
          <w:rFonts w:cstheme="minorHAnsi"/>
          <w:sz w:val="24"/>
          <w:szCs w:val="24"/>
        </w:rPr>
        <w:t xml:space="preserve"> </w:t>
      </w:r>
      <w:r w:rsidR="00177A59">
        <w:rPr>
          <w:rFonts w:cstheme="minorHAnsi"/>
          <w:sz w:val="24"/>
          <w:szCs w:val="24"/>
        </w:rPr>
        <w:t>St. Michael’s College</w:t>
      </w:r>
      <w:r w:rsidR="00036D00" w:rsidRPr="00BD7B37">
        <w:rPr>
          <w:rFonts w:cstheme="minorHAnsi"/>
          <w:sz w:val="24"/>
          <w:szCs w:val="24"/>
        </w:rPr>
        <w:t>)</w:t>
      </w:r>
      <w:r w:rsidRPr="00BD7B37">
        <w:rPr>
          <w:rFonts w:cstheme="minorHAnsi"/>
          <w:sz w:val="24"/>
          <w:szCs w:val="24"/>
          <w:lang w:val="en-CA"/>
        </w:rPr>
        <w:t>/</w:t>
      </w:r>
      <w:r w:rsidR="00795A05" w:rsidRPr="00BD7B37">
        <w:rPr>
          <w:rFonts w:cstheme="minorHAnsi"/>
          <w:sz w:val="24"/>
          <w:szCs w:val="24"/>
          <w:lang w:val="en-CA"/>
        </w:rPr>
        <w:t xml:space="preserve"> </w:t>
      </w:r>
      <w:r w:rsidRPr="00BD7B37">
        <w:rPr>
          <w:rFonts w:cstheme="minorHAnsi"/>
          <w:sz w:val="24"/>
          <w:szCs w:val="24"/>
          <w:lang w:val="en-CA"/>
        </w:rPr>
        <w:t>Seconded by</w:t>
      </w:r>
      <w:r w:rsidR="00177A59">
        <w:rPr>
          <w:rFonts w:cstheme="minorHAnsi"/>
          <w:sz w:val="24"/>
          <w:szCs w:val="24"/>
          <w:lang w:val="en-CA"/>
        </w:rPr>
        <w:t xml:space="preserve"> Gerald Joe</w:t>
      </w:r>
      <w:r w:rsidR="005E6E47" w:rsidRPr="00BD7B37">
        <w:rPr>
          <w:rFonts w:cstheme="minorHAnsi"/>
          <w:sz w:val="24"/>
          <w:szCs w:val="24"/>
        </w:rPr>
        <w:t xml:space="preserve"> (</w:t>
      </w:r>
      <w:r w:rsidR="00795A05" w:rsidRPr="00BD7B37">
        <w:rPr>
          <w:rFonts w:cstheme="minorHAnsi"/>
          <w:sz w:val="24"/>
          <w:szCs w:val="24"/>
        </w:rPr>
        <w:t>BSC 1</w:t>
      </w:r>
      <w:r w:rsidR="00EB052C">
        <w:rPr>
          <w:rFonts w:cstheme="minorHAnsi"/>
          <w:sz w:val="24"/>
          <w:szCs w:val="24"/>
        </w:rPr>
        <w:t>1973 Victoria College</w:t>
      </w:r>
      <w:r w:rsidR="005E6E47" w:rsidRPr="00BD7B37">
        <w:rPr>
          <w:rFonts w:cstheme="minorHAnsi"/>
          <w:sz w:val="24"/>
          <w:szCs w:val="24"/>
        </w:rPr>
        <w:t>)</w:t>
      </w:r>
      <w:r w:rsidRPr="00BD7B37">
        <w:rPr>
          <w:rFonts w:cstheme="minorHAnsi"/>
          <w:sz w:val="24"/>
          <w:szCs w:val="24"/>
          <w:lang w:val="en-CA"/>
        </w:rPr>
        <w:t>. Ca</w:t>
      </w:r>
      <w:r w:rsidRPr="00033C27">
        <w:rPr>
          <w:rFonts w:cstheme="minorHAnsi"/>
          <w:sz w:val="24"/>
          <w:szCs w:val="24"/>
          <w:lang w:val="en-CA"/>
        </w:rPr>
        <w:t>rried</w:t>
      </w:r>
      <w:r w:rsidR="00B24DAD" w:rsidRPr="00033C27">
        <w:rPr>
          <w:rFonts w:cstheme="minorHAnsi"/>
          <w:sz w:val="24"/>
          <w:szCs w:val="24"/>
          <w:lang w:val="en-CA"/>
        </w:rPr>
        <w:t>.</w:t>
      </w:r>
    </w:p>
    <w:sectPr w:rsidR="00F0093A" w:rsidRPr="00033C27" w:rsidSect="00DE62FF">
      <w:headerReference w:type="default" r:id="rId10"/>
      <w:footerReference w:type="even" r:id="rId11"/>
      <w:footerReference w:type="default" r:id="rId12"/>
      <w:pgSz w:w="12240" w:h="15840"/>
      <w:pgMar w:top="1166" w:right="1440"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08C6A" w14:textId="77777777" w:rsidR="00020EEB" w:rsidRDefault="00020EEB">
      <w:r>
        <w:separator/>
      </w:r>
    </w:p>
  </w:endnote>
  <w:endnote w:type="continuationSeparator" w:id="0">
    <w:p w14:paraId="6E81B22B" w14:textId="77777777" w:rsidR="00020EEB" w:rsidRDefault="00020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9B486" w14:textId="77777777" w:rsidR="00784A01" w:rsidRDefault="00784A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1F3A2B" w14:textId="77777777" w:rsidR="00784A01" w:rsidRDefault="00784A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F19D6" w14:textId="26F165CF" w:rsidR="00784A01" w:rsidRPr="00300222" w:rsidRDefault="00784A01" w:rsidP="00C87887">
    <w:pPr>
      <w:pStyle w:val="Footer"/>
      <w:pBdr>
        <w:top w:val="thinThickSmallGap" w:sz="24" w:space="1" w:color="622423"/>
      </w:pBdr>
      <w:tabs>
        <w:tab w:val="clear" w:pos="4320"/>
        <w:tab w:val="clear" w:pos="8640"/>
        <w:tab w:val="right" w:pos="9000"/>
      </w:tabs>
      <w:rPr>
        <w:rFonts w:ascii="Calibri" w:hAnsi="Calibri"/>
        <w:lang w:val="fr-CA"/>
      </w:rPr>
    </w:pPr>
    <w:r w:rsidRPr="00300222">
      <w:rPr>
        <w:rFonts w:ascii="Calibri" w:hAnsi="Calibri"/>
        <w:lang w:val="fr-CA"/>
      </w:rPr>
      <w:t xml:space="preserve">UTAA </w:t>
    </w:r>
    <w:r w:rsidR="008439FC">
      <w:rPr>
        <w:rFonts w:ascii="Calibri" w:hAnsi="Calibri"/>
        <w:lang w:val="fr-CA"/>
      </w:rPr>
      <w:t>Annual Meeting</w:t>
    </w:r>
    <w:r w:rsidRPr="00300222">
      <w:rPr>
        <w:rFonts w:ascii="Calibri" w:hAnsi="Calibri"/>
        <w:lang w:val="fr-CA"/>
      </w:rPr>
      <w:t xml:space="preserve"> Draft Minutes – </w:t>
    </w:r>
    <w:r w:rsidR="00593317">
      <w:rPr>
        <w:rFonts w:ascii="Calibri" w:hAnsi="Calibri"/>
        <w:lang w:val="fr-CA"/>
      </w:rPr>
      <w:t xml:space="preserve">May </w:t>
    </w:r>
    <w:r w:rsidR="0045458C">
      <w:rPr>
        <w:rFonts w:ascii="Calibri" w:hAnsi="Calibri"/>
        <w:lang w:val="fr-CA"/>
      </w:rPr>
      <w:t>31</w:t>
    </w:r>
    <w:r w:rsidR="00593317">
      <w:rPr>
        <w:rFonts w:ascii="Calibri" w:hAnsi="Calibri"/>
        <w:lang w:val="fr-CA"/>
      </w:rPr>
      <w:t>, 202</w:t>
    </w:r>
    <w:r w:rsidR="0045458C">
      <w:rPr>
        <w:rFonts w:ascii="Calibri" w:hAnsi="Calibri"/>
        <w:lang w:val="fr-CA"/>
      </w:rPr>
      <w:t>3</w:t>
    </w:r>
    <w:r w:rsidRPr="00300222">
      <w:rPr>
        <w:rFonts w:ascii="Calibri" w:hAnsi="Calibri"/>
        <w:lang w:val="fr-CA"/>
      </w:rPr>
      <w:tab/>
      <w:t xml:space="preserve">Page </w:t>
    </w:r>
    <w:r w:rsidRPr="00D8422B">
      <w:rPr>
        <w:rFonts w:ascii="Calibri" w:hAnsi="Calibri"/>
      </w:rPr>
      <w:fldChar w:fldCharType="begin"/>
    </w:r>
    <w:r w:rsidRPr="00300222">
      <w:rPr>
        <w:rFonts w:ascii="Calibri" w:hAnsi="Calibri"/>
        <w:lang w:val="fr-CA"/>
      </w:rPr>
      <w:instrText xml:space="preserve"> PAGE   \* MERGEFORMAT </w:instrText>
    </w:r>
    <w:r w:rsidRPr="00D8422B">
      <w:rPr>
        <w:rFonts w:ascii="Calibri" w:hAnsi="Calibri"/>
      </w:rPr>
      <w:fldChar w:fldCharType="separate"/>
    </w:r>
    <w:r w:rsidR="00952FF9">
      <w:rPr>
        <w:rFonts w:ascii="Calibri" w:hAnsi="Calibri"/>
        <w:noProof/>
        <w:lang w:val="fr-CA"/>
      </w:rPr>
      <w:t>5</w:t>
    </w:r>
    <w:r w:rsidRPr="00D8422B">
      <w:rPr>
        <w:rFonts w:ascii="Calibri" w:hAnsi="Calibri"/>
      </w:rPr>
      <w:fldChar w:fldCharType="end"/>
    </w:r>
  </w:p>
  <w:p w14:paraId="46FEEE4C" w14:textId="77777777" w:rsidR="00784A01" w:rsidRPr="00300222" w:rsidRDefault="00784A01">
    <w:pPr>
      <w:pStyle w:val="Footer"/>
      <w:ind w:right="360"/>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8E10C" w14:textId="77777777" w:rsidR="00020EEB" w:rsidRDefault="00020EEB">
      <w:r>
        <w:separator/>
      </w:r>
    </w:p>
  </w:footnote>
  <w:footnote w:type="continuationSeparator" w:id="0">
    <w:p w14:paraId="6AA7DC50" w14:textId="77777777" w:rsidR="00020EEB" w:rsidRDefault="00020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757313"/>
      <w:docPartObj>
        <w:docPartGallery w:val="Watermarks"/>
        <w:docPartUnique/>
      </w:docPartObj>
    </w:sdtPr>
    <w:sdtEndPr/>
    <w:sdtContent>
      <w:p w14:paraId="7DD8F313" w14:textId="77777777" w:rsidR="006C4CE9" w:rsidRDefault="00B813B3">
        <w:pPr>
          <w:pStyle w:val="Header"/>
        </w:pPr>
        <w:r>
          <w:rPr>
            <w:noProof/>
          </w:rPr>
          <w:pict w14:anchorId="43AF35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65821CA"/>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7220AB1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BC081A8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A80C659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FB6294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E62E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26D0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80C03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82470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9BED7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CE7170"/>
    <w:multiLevelType w:val="hybridMultilevel"/>
    <w:tmpl w:val="364A0FF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8462223"/>
    <w:multiLevelType w:val="hybridMultilevel"/>
    <w:tmpl w:val="925AFDE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953660A"/>
    <w:multiLevelType w:val="hybridMultilevel"/>
    <w:tmpl w:val="9B1AB86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7CF034D"/>
    <w:multiLevelType w:val="hybridMultilevel"/>
    <w:tmpl w:val="7E2E166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28095D"/>
    <w:multiLevelType w:val="hybridMultilevel"/>
    <w:tmpl w:val="7E5C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023D78"/>
    <w:multiLevelType w:val="hybridMultilevel"/>
    <w:tmpl w:val="1CF06FC4"/>
    <w:lvl w:ilvl="0" w:tplc="FFFFFFFF">
      <w:start w:val="1"/>
      <w:numFmt w:val="bullet"/>
      <w:lvlText w:val=""/>
      <w:lvlJc w:val="left"/>
      <w:pPr>
        <w:tabs>
          <w:tab w:val="num" w:pos="1440"/>
        </w:tabs>
        <w:ind w:left="1440" w:hanging="360"/>
      </w:pPr>
      <w:rPr>
        <w:rFonts w:ascii="Wingdings" w:hAnsi="Wingdings" w:hint="default"/>
      </w:rPr>
    </w:lvl>
    <w:lvl w:ilvl="1" w:tplc="FFFFFFFF">
      <w:start w:val="1"/>
      <w:numFmt w:val="bullet"/>
      <w:lvlText w:val=""/>
      <w:lvlJc w:val="left"/>
      <w:pPr>
        <w:tabs>
          <w:tab w:val="num" w:pos="2160"/>
        </w:tabs>
        <w:ind w:left="2160" w:hanging="360"/>
      </w:pPr>
      <w:rPr>
        <w:rFonts w:ascii="Wingdings" w:hAnsi="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D6A6EA4"/>
    <w:multiLevelType w:val="hybridMultilevel"/>
    <w:tmpl w:val="3F9CAE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1676C15"/>
    <w:multiLevelType w:val="hybridMultilevel"/>
    <w:tmpl w:val="7F8C98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A940417"/>
    <w:multiLevelType w:val="hybridMultilevel"/>
    <w:tmpl w:val="AD96F3A6"/>
    <w:lvl w:ilvl="0" w:tplc="FFFFFFFF">
      <w:start w:val="1"/>
      <w:numFmt w:val="lowerRoman"/>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3DD00B20"/>
    <w:multiLevelType w:val="hybridMultilevel"/>
    <w:tmpl w:val="E7A0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9D200D"/>
    <w:multiLevelType w:val="hybridMultilevel"/>
    <w:tmpl w:val="918E9F7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9C41FD"/>
    <w:multiLevelType w:val="hybridMultilevel"/>
    <w:tmpl w:val="030652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8990C9BA">
      <w:numFmt w:val="bullet"/>
      <w:lvlText w:val="•"/>
      <w:lvlJc w:val="left"/>
      <w:pPr>
        <w:ind w:left="2520" w:hanging="720"/>
      </w:pPr>
      <w:rPr>
        <w:rFonts w:ascii="Times New Roman" w:eastAsiaTheme="minorHAnsi" w:hAnsi="Times New Roman" w:cs="Times New Roman"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75E343E"/>
    <w:multiLevelType w:val="hybridMultilevel"/>
    <w:tmpl w:val="BFCCADA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3" w15:restartNumberingAfterBreak="0">
    <w:nsid w:val="47D04202"/>
    <w:multiLevelType w:val="hybridMultilevel"/>
    <w:tmpl w:val="B7A0E2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E955D8A"/>
    <w:multiLevelType w:val="hybridMultilevel"/>
    <w:tmpl w:val="A5A412B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59290D"/>
    <w:multiLevelType w:val="hybridMultilevel"/>
    <w:tmpl w:val="1FD80338"/>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15:restartNumberingAfterBreak="0">
    <w:nsid w:val="54DF2482"/>
    <w:multiLevelType w:val="hybridMultilevel"/>
    <w:tmpl w:val="84D0AE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972AA3"/>
    <w:multiLevelType w:val="hybridMultilevel"/>
    <w:tmpl w:val="F2AA262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8E6A2F"/>
    <w:multiLevelType w:val="hybridMultilevel"/>
    <w:tmpl w:val="2B024D74"/>
    <w:lvl w:ilvl="0" w:tplc="DCA8BE3A">
      <w:numFmt w:val="bullet"/>
      <w:lvlText w:val="-"/>
      <w:lvlJc w:val="left"/>
      <w:pPr>
        <w:ind w:left="720" w:hanging="360"/>
      </w:pPr>
      <w:rPr>
        <w:rFonts w:ascii="Calibri" w:eastAsiaTheme="minorHAns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F4B1B2C"/>
    <w:multiLevelType w:val="hybridMultilevel"/>
    <w:tmpl w:val="4404CC5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46500C"/>
    <w:multiLevelType w:val="hybridMultilevel"/>
    <w:tmpl w:val="54EA2B9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5413EEA"/>
    <w:multiLevelType w:val="hybridMultilevel"/>
    <w:tmpl w:val="95C2A16C"/>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C6D4DCA"/>
    <w:multiLevelType w:val="hybridMultilevel"/>
    <w:tmpl w:val="06F2D276"/>
    <w:lvl w:ilvl="0" w:tplc="FFFFFFFF">
      <w:start w:val="1"/>
      <w:numFmt w:val="bullet"/>
      <w:lvlText w:val=""/>
      <w:lvlJc w:val="left"/>
      <w:pPr>
        <w:tabs>
          <w:tab w:val="num" w:pos="360"/>
        </w:tabs>
        <w:ind w:left="360" w:hanging="360"/>
      </w:pPr>
      <w:rPr>
        <w:rFonts w:ascii="Wingdings" w:hAnsi="Wingdings" w:hint="default"/>
      </w:rPr>
    </w:lvl>
    <w:lvl w:ilvl="1" w:tplc="FFFFFFFF">
      <w:start w:val="1"/>
      <w:numFmt w:val="decimal"/>
      <w:lvlText w:val="%2"/>
      <w:lvlJc w:val="left"/>
      <w:pPr>
        <w:tabs>
          <w:tab w:val="num" w:pos="1080"/>
        </w:tabs>
        <w:ind w:left="1080" w:hanging="360"/>
      </w:pPr>
      <w:rPr>
        <w:rFonts w:ascii="Times New Roman" w:eastAsia="Times New Roman" w:hAnsi="Times New Roman" w:cs="Times New Roman"/>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0D84BB9"/>
    <w:multiLevelType w:val="hybridMultilevel"/>
    <w:tmpl w:val="80E098D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4" w15:restartNumberingAfterBreak="0">
    <w:nsid w:val="74A83260"/>
    <w:multiLevelType w:val="hybridMultilevel"/>
    <w:tmpl w:val="B8C01E16"/>
    <w:lvl w:ilvl="0" w:tplc="FFFFFFFF">
      <w:start w:val="1"/>
      <w:numFmt w:val="decimal"/>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5" w15:restartNumberingAfterBreak="0">
    <w:nsid w:val="7B611A12"/>
    <w:multiLevelType w:val="hybridMultilevel"/>
    <w:tmpl w:val="C4A441F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964335"/>
    <w:multiLevelType w:val="hybridMultilevel"/>
    <w:tmpl w:val="3950FA5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0711C7"/>
    <w:multiLevelType w:val="hybridMultilevel"/>
    <w:tmpl w:val="6AF2620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16cid:durableId="1029529927">
    <w:abstractNumId w:val="12"/>
  </w:num>
  <w:num w:numId="2" w16cid:durableId="455372391">
    <w:abstractNumId w:val="35"/>
  </w:num>
  <w:num w:numId="3" w16cid:durableId="1117913858">
    <w:abstractNumId w:val="11"/>
  </w:num>
  <w:num w:numId="4" w16cid:durableId="734860836">
    <w:abstractNumId w:val="25"/>
  </w:num>
  <w:num w:numId="5" w16cid:durableId="542131328">
    <w:abstractNumId w:val="33"/>
  </w:num>
  <w:num w:numId="6" w16cid:durableId="1036657762">
    <w:abstractNumId w:val="32"/>
  </w:num>
  <w:num w:numId="7" w16cid:durableId="1051660664">
    <w:abstractNumId w:val="15"/>
  </w:num>
  <w:num w:numId="8" w16cid:durableId="1844978890">
    <w:abstractNumId w:val="10"/>
  </w:num>
  <w:num w:numId="9" w16cid:durableId="145127292">
    <w:abstractNumId w:val="37"/>
  </w:num>
  <w:num w:numId="10" w16cid:durableId="392850648">
    <w:abstractNumId w:val="34"/>
  </w:num>
  <w:num w:numId="11" w16cid:durableId="1895240304">
    <w:abstractNumId w:val="22"/>
  </w:num>
  <w:num w:numId="12" w16cid:durableId="647517020">
    <w:abstractNumId w:val="18"/>
  </w:num>
  <w:num w:numId="13" w16cid:durableId="1222137793">
    <w:abstractNumId w:val="29"/>
  </w:num>
  <w:num w:numId="14" w16cid:durableId="2002387033">
    <w:abstractNumId w:val="36"/>
  </w:num>
  <w:num w:numId="15" w16cid:durableId="1890992011">
    <w:abstractNumId w:val="20"/>
  </w:num>
  <w:num w:numId="16" w16cid:durableId="1643996118">
    <w:abstractNumId w:val="31"/>
  </w:num>
  <w:num w:numId="17" w16cid:durableId="1562398651">
    <w:abstractNumId w:val="13"/>
  </w:num>
  <w:num w:numId="18" w16cid:durableId="160587890">
    <w:abstractNumId w:val="27"/>
  </w:num>
  <w:num w:numId="19" w16cid:durableId="1168862027">
    <w:abstractNumId w:val="9"/>
  </w:num>
  <w:num w:numId="20" w16cid:durableId="1498813454">
    <w:abstractNumId w:val="7"/>
  </w:num>
  <w:num w:numId="21" w16cid:durableId="743186944">
    <w:abstractNumId w:val="6"/>
  </w:num>
  <w:num w:numId="22" w16cid:durableId="1578590481">
    <w:abstractNumId w:val="5"/>
  </w:num>
  <w:num w:numId="23" w16cid:durableId="732973179">
    <w:abstractNumId w:val="4"/>
  </w:num>
  <w:num w:numId="24" w16cid:durableId="1679890202">
    <w:abstractNumId w:val="8"/>
  </w:num>
  <w:num w:numId="25" w16cid:durableId="359475085">
    <w:abstractNumId w:val="3"/>
  </w:num>
  <w:num w:numId="26" w16cid:durableId="1092356300">
    <w:abstractNumId w:val="2"/>
  </w:num>
  <w:num w:numId="27" w16cid:durableId="1482767971">
    <w:abstractNumId w:val="1"/>
  </w:num>
  <w:num w:numId="28" w16cid:durableId="195579933">
    <w:abstractNumId w:val="0"/>
  </w:num>
  <w:num w:numId="29" w16cid:durableId="735249898">
    <w:abstractNumId w:val="16"/>
  </w:num>
  <w:num w:numId="30" w16cid:durableId="63336398">
    <w:abstractNumId w:val="24"/>
  </w:num>
  <w:num w:numId="31" w16cid:durableId="1304387875">
    <w:abstractNumId w:val="26"/>
  </w:num>
  <w:num w:numId="32" w16cid:durableId="1715496591">
    <w:abstractNumId w:val="17"/>
  </w:num>
  <w:num w:numId="33" w16cid:durableId="1820221273">
    <w:abstractNumId w:val="14"/>
  </w:num>
  <w:num w:numId="34" w16cid:durableId="1732969400">
    <w:abstractNumId w:val="28"/>
  </w:num>
  <w:num w:numId="35" w16cid:durableId="873153653">
    <w:abstractNumId w:val="21"/>
  </w:num>
  <w:num w:numId="36" w16cid:durableId="900097672">
    <w:abstractNumId w:val="30"/>
  </w:num>
  <w:num w:numId="37" w16cid:durableId="578371059">
    <w:abstractNumId w:val="23"/>
  </w:num>
  <w:num w:numId="38" w16cid:durableId="4919880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CA" w:vendorID="64" w:dllVersion="0" w:nlCheck="1" w:checkStyle="0"/>
  <w:activeWritingStyle w:appName="MSWord" w:lang="en-US" w:vendorID="64" w:dllVersion="0" w:nlCheck="1" w:checkStyle="0"/>
  <w:activeWritingStyle w:appName="MSWord" w:lang="fr-CA" w:vendorID="64" w:dllVersion="0" w:nlCheck="1" w:checkStyle="0"/>
  <w:activeWritingStyle w:appName="MSWord" w:lang="en-GB" w:vendorID="64" w:dllVersion="0"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udid" w:val="1F808D313DC44615A74DB4BE318C9AC2"/>
  </w:docVars>
  <w:rsids>
    <w:rsidRoot w:val="009245CC"/>
    <w:rsid w:val="00001457"/>
    <w:rsid w:val="0000156D"/>
    <w:rsid w:val="00002496"/>
    <w:rsid w:val="00002906"/>
    <w:rsid w:val="00003781"/>
    <w:rsid w:val="0000404C"/>
    <w:rsid w:val="00004EE5"/>
    <w:rsid w:val="000076FD"/>
    <w:rsid w:val="00011C92"/>
    <w:rsid w:val="00015BB4"/>
    <w:rsid w:val="00020EEB"/>
    <w:rsid w:val="00020F0F"/>
    <w:rsid w:val="00023D11"/>
    <w:rsid w:val="00024FF9"/>
    <w:rsid w:val="000271B0"/>
    <w:rsid w:val="00027A6F"/>
    <w:rsid w:val="000302E3"/>
    <w:rsid w:val="00030AA2"/>
    <w:rsid w:val="00031028"/>
    <w:rsid w:val="00031938"/>
    <w:rsid w:val="00031FCD"/>
    <w:rsid w:val="00032C8D"/>
    <w:rsid w:val="0003324B"/>
    <w:rsid w:val="00033506"/>
    <w:rsid w:val="000337FB"/>
    <w:rsid w:val="00033C27"/>
    <w:rsid w:val="00036D00"/>
    <w:rsid w:val="0003722A"/>
    <w:rsid w:val="000377A9"/>
    <w:rsid w:val="0005173B"/>
    <w:rsid w:val="000535B8"/>
    <w:rsid w:val="0005406D"/>
    <w:rsid w:val="00054675"/>
    <w:rsid w:val="00060519"/>
    <w:rsid w:val="000607FA"/>
    <w:rsid w:val="00060981"/>
    <w:rsid w:val="00061D8F"/>
    <w:rsid w:val="00062D10"/>
    <w:rsid w:val="000656A0"/>
    <w:rsid w:val="0006643F"/>
    <w:rsid w:val="00066BD7"/>
    <w:rsid w:val="00067060"/>
    <w:rsid w:val="00067DE0"/>
    <w:rsid w:val="00070F44"/>
    <w:rsid w:val="00073E32"/>
    <w:rsid w:val="00073F10"/>
    <w:rsid w:val="00074D17"/>
    <w:rsid w:val="00077628"/>
    <w:rsid w:val="00080288"/>
    <w:rsid w:val="00081194"/>
    <w:rsid w:val="0008256A"/>
    <w:rsid w:val="00082686"/>
    <w:rsid w:val="00083E13"/>
    <w:rsid w:val="00084CDB"/>
    <w:rsid w:val="00086D00"/>
    <w:rsid w:val="0008726D"/>
    <w:rsid w:val="000905BC"/>
    <w:rsid w:val="00090764"/>
    <w:rsid w:val="00091533"/>
    <w:rsid w:val="000A1336"/>
    <w:rsid w:val="000A2B4D"/>
    <w:rsid w:val="000A3F87"/>
    <w:rsid w:val="000A4050"/>
    <w:rsid w:val="000A40CE"/>
    <w:rsid w:val="000A4A5F"/>
    <w:rsid w:val="000A4BBF"/>
    <w:rsid w:val="000A5FBA"/>
    <w:rsid w:val="000A63BE"/>
    <w:rsid w:val="000B08A5"/>
    <w:rsid w:val="000B0B45"/>
    <w:rsid w:val="000B0BC3"/>
    <w:rsid w:val="000B0E30"/>
    <w:rsid w:val="000B28D8"/>
    <w:rsid w:val="000C0057"/>
    <w:rsid w:val="000C29F5"/>
    <w:rsid w:val="000C2EF6"/>
    <w:rsid w:val="000C398B"/>
    <w:rsid w:val="000C4380"/>
    <w:rsid w:val="000C43C5"/>
    <w:rsid w:val="000C507F"/>
    <w:rsid w:val="000D424E"/>
    <w:rsid w:val="000D4347"/>
    <w:rsid w:val="000D5158"/>
    <w:rsid w:val="000D725E"/>
    <w:rsid w:val="000E392D"/>
    <w:rsid w:val="000F284A"/>
    <w:rsid w:val="000F49E1"/>
    <w:rsid w:val="000F4CC6"/>
    <w:rsid w:val="000F7009"/>
    <w:rsid w:val="00101154"/>
    <w:rsid w:val="00101914"/>
    <w:rsid w:val="00101DB2"/>
    <w:rsid w:val="0010216A"/>
    <w:rsid w:val="0010581A"/>
    <w:rsid w:val="00106871"/>
    <w:rsid w:val="00107991"/>
    <w:rsid w:val="001108CA"/>
    <w:rsid w:val="001119AD"/>
    <w:rsid w:val="00112101"/>
    <w:rsid w:val="00112244"/>
    <w:rsid w:val="00112EED"/>
    <w:rsid w:val="001172EC"/>
    <w:rsid w:val="00120BBF"/>
    <w:rsid w:val="001210E9"/>
    <w:rsid w:val="0012148A"/>
    <w:rsid w:val="001217DA"/>
    <w:rsid w:val="00122DDD"/>
    <w:rsid w:val="0012435C"/>
    <w:rsid w:val="00126CFE"/>
    <w:rsid w:val="00127758"/>
    <w:rsid w:val="0013145E"/>
    <w:rsid w:val="001366C4"/>
    <w:rsid w:val="00136767"/>
    <w:rsid w:val="00140A91"/>
    <w:rsid w:val="0014359D"/>
    <w:rsid w:val="00144503"/>
    <w:rsid w:val="00145340"/>
    <w:rsid w:val="00147945"/>
    <w:rsid w:val="00151057"/>
    <w:rsid w:val="001520D1"/>
    <w:rsid w:val="00152ECB"/>
    <w:rsid w:val="00156879"/>
    <w:rsid w:val="0015713D"/>
    <w:rsid w:val="00161D44"/>
    <w:rsid w:val="0016483B"/>
    <w:rsid w:val="00165445"/>
    <w:rsid w:val="001657A0"/>
    <w:rsid w:val="00165E78"/>
    <w:rsid w:val="00166786"/>
    <w:rsid w:val="00171BC8"/>
    <w:rsid w:val="00173A3E"/>
    <w:rsid w:val="00174B5D"/>
    <w:rsid w:val="00176C2F"/>
    <w:rsid w:val="00177179"/>
    <w:rsid w:val="00177A59"/>
    <w:rsid w:val="00180579"/>
    <w:rsid w:val="00183331"/>
    <w:rsid w:val="0018413A"/>
    <w:rsid w:val="001844DA"/>
    <w:rsid w:val="001859CC"/>
    <w:rsid w:val="001A011D"/>
    <w:rsid w:val="001A1144"/>
    <w:rsid w:val="001A19F2"/>
    <w:rsid w:val="001A2B8F"/>
    <w:rsid w:val="001B21CD"/>
    <w:rsid w:val="001B3502"/>
    <w:rsid w:val="001B39EA"/>
    <w:rsid w:val="001C0E47"/>
    <w:rsid w:val="001C2B7C"/>
    <w:rsid w:val="001C4A24"/>
    <w:rsid w:val="001C4D00"/>
    <w:rsid w:val="001C4DE0"/>
    <w:rsid w:val="001C7C5A"/>
    <w:rsid w:val="001D2072"/>
    <w:rsid w:val="001D47E5"/>
    <w:rsid w:val="001D68E9"/>
    <w:rsid w:val="001E05A5"/>
    <w:rsid w:val="001E35EA"/>
    <w:rsid w:val="001E42CB"/>
    <w:rsid w:val="001E556F"/>
    <w:rsid w:val="001E5BF9"/>
    <w:rsid w:val="001E769C"/>
    <w:rsid w:val="001F0AFD"/>
    <w:rsid w:val="001F480C"/>
    <w:rsid w:val="001F6949"/>
    <w:rsid w:val="001F7EBF"/>
    <w:rsid w:val="00202F3A"/>
    <w:rsid w:val="0020372A"/>
    <w:rsid w:val="002043D2"/>
    <w:rsid w:val="00204C7B"/>
    <w:rsid w:val="00204CFC"/>
    <w:rsid w:val="002071D4"/>
    <w:rsid w:val="00210631"/>
    <w:rsid w:val="00211C53"/>
    <w:rsid w:val="002131B0"/>
    <w:rsid w:val="00217F9C"/>
    <w:rsid w:val="002212B6"/>
    <w:rsid w:val="00221CC1"/>
    <w:rsid w:val="0022213B"/>
    <w:rsid w:val="002227C7"/>
    <w:rsid w:val="00222A32"/>
    <w:rsid w:val="0022303B"/>
    <w:rsid w:val="00226733"/>
    <w:rsid w:val="002279C4"/>
    <w:rsid w:val="00227FF7"/>
    <w:rsid w:val="0023057A"/>
    <w:rsid w:val="00230D22"/>
    <w:rsid w:val="00230F13"/>
    <w:rsid w:val="0023568E"/>
    <w:rsid w:val="00235E91"/>
    <w:rsid w:val="00236130"/>
    <w:rsid w:val="00236CA7"/>
    <w:rsid w:val="002403A2"/>
    <w:rsid w:val="002423C4"/>
    <w:rsid w:val="0024573C"/>
    <w:rsid w:val="00247365"/>
    <w:rsid w:val="0025366C"/>
    <w:rsid w:val="00256AEF"/>
    <w:rsid w:val="00262994"/>
    <w:rsid w:val="00263F1F"/>
    <w:rsid w:val="002667E9"/>
    <w:rsid w:val="002672FF"/>
    <w:rsid w:val="0027131F"/>
    <w:rsid w:val="00271AB3"/>
    <w:rsid w:val="00272614"/>
    <w:rsid w:val="00272E01"/>
    <w:rsid w:val="00274EC5"/>
    <w:rsid w:val="00281819"/>
    <w:rsid w:val="002825FC"/>
    <w:rsid w:val="002828E8"/>
    <w:rsid w:val="00283253"/>
    <w:rsid w:val="0028328A"/>
    <w:rsid w:val="00284AEC"/>
    <w:rsid w:val="002859B7"/>
    <w:rsid w:val="0028642A"/>
    <w:rsid w:val="00287E8F"/>
    <w:rsid w:val="00296552"/>
    <w:rsid w:val="002967A0"/>
    <w:rsid w:val="002A2158"/>
    <w:rsid w:val="002A3F09"/>
    <w:rsid w:val="002A4AE2"/>
    <w:rsid w:val="002A711E"/>
    <w:rsid w:val="002A766D"/>
    <w:rsid w:val="002B0291"/>
    <w:rsid w:val="002B62CE"/>
    <w:rsid w:val="002B6982"/>
    <w:rsid w:val="002B733A"/>
    <w:rsid w:val="002C04AA"/>
    <w:rsid w:val="002C084C"/>
    <w:rsid w:val="002C086D"/>
    <w:rsid w:val="002C1C12"/>
    <w:rsid w:val="002C32F7"/>
    <w:rsid w:val="002C5B89"/>
    <w:rsid w:val="002C6C6D"/>
    <w:rsid w:val="002C7A0D"/>
    <w:rsid w:val="002D13A8"/>
    <w:rsid w:val="002D47C5"/>
    <w:rsid w:val="002D586B"/>
    <w:rsid w:val="002D7E5C"/>
    <w:rsid w:val="002E025B"/>
    <w:rsid w:val="002E219A"/>
    <w:rsid w:val="002E2EB4"/>
    <w:rsid w:val="002E4CDB"/>
    <w:rsid w:val="002F036B"/>
    <w:rsid w:val="002F2244"/>
    <w:rsid w:val="002F4381"/>
    <w:rsid w:val="002F6A04"/>
    <w:rsid w:val="002F6DE5"/>
    <w:rsid w:val="002F7040"/>
    <w:rsid w:val="002F7801"/>
    <w:rsid w:val="002F7EDF"/>
    <w:rsid w:val="00300222"/>
    <w:rsid w:val="003036A4"/>
    <w:rsid w:val="00304CB1"/>
    <w:rsid w:val="00305C7F"/>
    <w:rsid w:val="0030715D"/>
    <w:rsid w:val="003107FA"/>
    <w:rsid w:val="00310D37"/>
    <w:rsid w:val="003123C9"/>
    <w:rsid w:val="00312CA6"/>
    <w:rsid w:val="003149BA"/>
    <w:rsid w:val="00315C2C"/>
    <w:rsid w:val="00316E82"/>
    <w:rsid w:val="0031723B"/>
    <w:rsid w:val="00320515"/>
    <w:rsid w:val="00321285"/>
    <w:rsid w:val="00322EEF"/>
    <w:rsid w:val="00323913"/>
    <w:rsid w:val="00327D62"/>
    <w:rsid w:val="00332789"/>
    <w:rsid w:val="003361BE"/>
    <w:rsid w:val="00340D18"/>
    <w:rsid w:val="00340D1C"/>
    <w:rsid w:val="003428E4"/>
    <w:rsid w:val="00342983"/>
    <w:rsid w:val="00344051"/>
    <w:rsid w:val="00351440"/>
    <w:rsid w:val="0035249F"/>
    <w:rsid w:val="00354C46"/>
    <w:rsid w:val="00356958"/>
    <w:rsid w:val="003601F9"/>
    <w:rsid w:val="00361141"/>
    <w:rsid w:val="00362FBF"/>
    <w:rsid w:val="00363A7B"/>
    <w:rsid w:val="0037051F"/>
    <w:rsid w:val="00372380"/>
    <w:rsid w:val="00376DC2"/>
    <w:rsid w:val="00380A5D"/>
    <w:rsid w:val="00380F41"/>
    <w:rsid w:val="00382ECC"/>
    <w:rsid w:val="00382F3E"/>
    <w:rsid w:val="00385E24"/>
    <w:rsid w:val="0039198E"/>
    <w:rsid w:val="00392773"/>
    <w:rsid w:val="00394402"/>
    <w:rsid w:val="00397984"/>
    <w:rsid w:val="003A3D63"/>
    <w:rsid w:val="003A53A2"/>
    <w:rsid w:val="003A7076"/>
    <w:rsid w:val="003B25CC"/>
    <w:rsid w:val="003B6477"/>
    <w:rsid w:val="003C1A6F"/>
    <w:rsid w:val="003C1DEA"/>
    <w:rsid w:val="003C41EC"/>
    <w:rsid w:val="003C541B"/>
    <w:rsid w:val="003C5FD9"/>
    <w:rsid w:val="003C6A76"/>
    <w:rsid w:val="003D3255"/>
    <w:rsid w:val="003D52BB"/>
    <w:rsid w:val="003D5FB4"/>
    <w:rsid w:val="003D6652"/>
    <w:rsid w:val="003E0812"/>
    <w:rsid w:val="003E1E82"/>
    <w:rsid w:val="003E2E82"/>
    <w:rsid w:val="003E3785"/>
    <w:rsid w:val="003E3857"/>
    <w:rsid w:val="003E4ABA"/>
    <w:rsid w:val="003E6485"/>
    <w:rsid w:val="003F03F1"/>
    <w:rsid w:val="003F066E"/>
    <w:rsid w:val="003F0CDC"/>
    <w:rsid w:val="003F364B"/>
    <w:rsid w:val="003F40C8"/>
    <w:rsid w:val="003F63C9"/>
    <w:rsid w:val="00403195"/>
    <w:rsid w:val="00403562"/>
    <w:rsid w:val="00410EAE"/>
    <w:rsid w:val="00413552"/>
    <w:rsid w:val="00416826"/>
    <w:rsid w:val="00416953"/>
    <w:rsid w:val="00420276"/>
    <w:rsid w:val="004206D3"/>
    <w:rsid w:val="00420908"/>
    <w:rsid w:val="004245A5"/>
    <w:rsid w:val="00427247"/>
    <w:rsid w:val="00430E49"/>
    <w:rsid w:val="00432428"/>
    <w:rsid w:val="0043529B"/>
    <w:rsid w:val="00435F8B"/>
    <w:rsid w:val="00436ACA"/>
    <w:rsid w:val="004400F2"/>
    <w:rsid w:val="00440D07"/>
    <w:rsid w:val="00444FDD"/>
    <w:rsid w:val="00446AC6"/>
    <w:rsid w:val="0044717E"/>
    <w:rsid w:val="00451A4A"/>
    <w:rsid w:val="00453404"/>
    <w:rsid w:val="00453BA0"/>
    <w:rsid w:val="0045458C"/>
    <w:rsid w:val="004604FA"/>
    <w:rsid w:val="00460632"/>
    <w:rsid w:val="0046302C"/>
    <w:rsid w:val="00463F08"/>
    <w:rsid w:val="004643B6"/>
    <w:rsid w:val="00464852"/>
    <w:rsid w:val="00465928"/>
    <w:rsid w:val="004701E8"/>
    <w:rsid w:val="00471C76"/>
    <w:rsid w:val="00473633"/>
    <w:rsid w:val="0047626A"/>
    <w:rsid w:val="004778F7"/>
    <w:rsid w:val="0048225A"/>
    <w:rsid w:val="0048289F"/>
    <w:rsid w:val="00482DB8"/>
    <w:rsid w:val="00490DC5"/>
    <w:rsid w:val="00494B5C"/>
    <w:rsid w:val="004963E4"/>
    <w:rsid w:val="00496FCB"/>
    <w:rsid w:val="004A0024"/>
    <w:rsid w:val="004A135A"/>
    <w:rsid w:val="004A42EA"/>
    <w:rsid w:val="004A487F"/>
    <w:rsid w:val="004A508D"/>
    <w:rsid w:val="004A5ABE"/>
    <w:rsid w:val="004A699B"/>
    <w:rsid w:val="004A75F1"/>
    <w:rsid w:val="004A7E25"/>
    <w:rsid w:val="004B00E3"/>
    <w:rsid w:val="004B0135"/>
    <w:rsid w:val="004B1660"/>
    <w:rsid w:val="004B1A39"/>
    <w:rsid w:val="004B3D35"/>
    <w:rsid w:val="004B7348"/>
    <w:rsid w:val="004B7D9C"/>
    <w:rsid w:val="004C1A90"/>
    <w:rsid w:val="004C37EF"/>
    <w:rsid w:val="004C4D9D"/>
    <w:rsid w:val="004C5826"/>
    <w:rsid w:val="004C5F16"/>
    <w:rsid w:val="004D381E"/>
    <w:rsid w:val="004D3D6C"/>
    <w:rsid w:val="004D6160"/>
    <w:rsid w:val="004D7B28"/>
    <w:rsid w:val="004E0406"/>
    <w:rsid w:val="004E4C15"/>
    <w:rsid w:val="004E7630"/>
    <w:rsid w:val="004F1538"/>
    <w:rsid w:val="004F4432"/>
    <w:rsid w:val="004F6DF3"/>
    <w:rsid w:val="00500566"/>
    <w:rsid w:val="0050124E"/>
    <w:rsid w:val="00502954"/>
    <w:rsid w:val="005053AD"/>
    <w:rsid w:val="0050614E"/>
    <w:rsid w:val="00512FA4"/>
    <w:rsid w:val="00514407"/>
    <w:rsid w:val="0051609D"/>
    <w:rsid w:val="00521133"/>
    <w:rsid w:val="005214E5"/>
    <w:rsid w:val="00522A50"/>
    <w:rsid w:val="00522F82"/>
    <w:rsid w:val="00527EB3"/>
    <w:rsid w:val="00531C94"/>
    <w:rsid w:val="00532A38"/>
    <w:rsid w:val="00537438"/>
    <w:rsid w:val="00537DA9"/>
    <w:rsid w:val="00542FA6"/>
    <w:rsid w:val="00546314"/>
    <w:rsid w:val="0054688D"/>
    <w:rsid w:val="005507BE"/>
    <w:rsid w:val="005518EB"/>
    <w:rsid w:val="00552D6B"/>
    <w:rsid w:val="00553847"/>
    <w:rsid w:val="00553E9E"/>
    <w:rsid w:val="00555EB4"/>
    <w:rsid w:val="00556FAF"/>
    <w:rsid w:val="005626B4"/>
    <w:rsid w:val="005704FD"/>
    <w:rsid w:val="00572FBE"/>
    <w:rsid w:val="00576FCA"/>
    <w:rsid w:val="005809B1"/>
    <w:rsid w:val="005811D2"/>
    <w:rsid w:val="00582888"/>
    <w:rsid w:val="00587EF6"/>
    <w:rsid w:val="005915F2"/>
    <w:rsid w:val="00593317"/>
    <w:rsid w:val="005945CB"/>
    <w:rsid w:val="00595D5B"/>
    <w:rsid w:val="005979C6"/>
    <w:rsid w:val="00597F25"/>
    <w:rsid w:val="005A1060"/>
    <w:rsid w:val="005A31CE"/>
    <w:rsid w:val="005A61F6"/>
    <w:rsid w:val="005B1E4A"/>
    <w:rsid w:val="005B2CD3"/>
    <w:rsid w:val="005C2B6D"/>
    <w:rsid w:val="005C74FE"/>
    <w:rsid w:val="005C784F"/>
    <w:rsid w:val="005D1604"/>
    <w:rsid w:val="005D5824"/>
    <w:rsid w:val="005D5B89"/>
    <w:rsid w:val="005D63AD"/>
    <w:rsid w:val="005D679A"/>
    <w:rsid w:val="005D6E40"/>
    <w:rsid w:val="005E0182"/>
    <w:rsid w:val="005E035B"/>
    <w:rsid w:val="005E6E47"/>
    <w:rsid w:val="005F1B7F"/>
    <w:rsid w:val="00600DC3"/>
    <w:rsid w:val="0060149F"/>
    <w:rsid w:val="00602D4A"/>
    <w:rsid w:val="00605937"/>
    <w:rsid w:val="0060631B"/>
    <w:rsid w:val="006129BD"/>
    <w:rsid w:val="00612B63"/>
    <w:rsid w:val="00615944"/>
    <w:rsid w:val="00615B02"/>
    <w:rsid w:val="00620D40"/>
    <w:rsid w:val="00622D25"/>
    <w:rsid w:val="0062443C"/>
    <w:rsid w:val="00633A13"/>
    <w:rsid w:val="00633EB9"/>
    <w:rsid w:val="0063647C"/>
    <w:rsid w:val="006409D7"/>
    <w:rsid w:val="00641B35"/>
    <w:rsid w:val="006426DA"/>
    <w:rsid w:val="006433FE"/>
    <w:rsid w:val="00643909"/>
    <w:rsid w:val="00643A4B"/>
    <w:rsid w:val="0064432B"/>
    <w:rsid w:val="00650AF9"/>
    <w:rsid w:val="00650BDA"/>
    <w:rsid w:val="00651A76"/>
    <w:rsid w:val="006524BB"/>
    <w:rsid w:val="0065297F"/>
    <w:rsid w:val="00655725"/>
    <w:rsid w:val="00657548"/>
    <w:rsid w:val="0065794F"/>
    <w:rsid w:val="006604B7"/>
    <w:rsid w:val="006648AB"/>
    <w:rsid w:val="00665A90"/>
    <w:rsid w:val="006676D1"/>
    <w:rsid w:val="00670228"/>
    <w:rsid w:val="0067070A"/>
    <w:rsid w:val="00672946"/>
    <w:rsid w:val="0067498C"/>
    <w:rsid w:val="0067598A"/>
    <w:rsid w:val="00677E23"/>
    <w:rsid w:val="00680787"/>
    <w:rsid w:val="00683D6D"/>
    <w:rsid w:val="00684338"/>
    <w:rsid w:val="00685C40"/>
    <w:rsid w:val="006861CE"/>
    <w:rsid w:val="00686638"/>
    <w:rsid w:val="00686843"/>
    <w:rsid w:val="0069146F"/>
    <w:rsid w:val="00694142"/>
    <w:rsid w:val="00694AAB"/>
    <w:rsid w:val="006A02E3"/>
    <w:rsid w:val="006A0D9E"/>
    <w:rsid w:val="006A1D99"/>
    <w:rsid w:val="006A3503"/>
    <w:rsid w:val="006B097D"/>
    <w:rsid w:val="006B0EA2"/>
    <w:rsid w:val="006B1D1A"/>
    <w:rsid w:val="006B3D4E"/>
    <w:rsid w:val="006B46A4"/>
    <w:rsid w:val="006B5239"/>
    <w:rsid w:val="006C2B39"/>
    <w:rsid w:val="006C4346"/>
    <w:rsid w:val="006C43A5"/>
    <w:rsid w:val="006C4CE9"/>
    <w:rsid w:val="006C54FB"/>
    <w:rsid w:val="006C5726"/>
    <w:rsid w:val="006C7516"/>
    <w:rsid w:val="006D01AD"/>
    <w:rsid w:val="006D1504"/>
    <w:rsid w:val="006D69D2"/>
    <w:rsid w:val="006D71E1"/>
    <w:rsid w:val="006D7750"/>
    <w:rsid w:val="006D784C"/>
    <w:rsid w:val="006D788C"/>
    <w:rsid w:val="006E187C"/>
    <w:rsid w:val="006E24DD"/>
    <w:rsid w:val="006E3AF8"/>
    <w:rsid w:val="006E46DD"/>
    <w:rsid w:val="006E7A44"/>
    <w:rsid w:val="006F0B6F"/>
    <w:rsid w:val="007029DE"/>
    <w:rsid w:val="0070300F"/>
    <w:rsid w:val="007032F1"/>
    <w:rsid w:val="00704B15"/>
    <w:rsid w:val="0071085A"/>
    <w:rsid w:val="00714DEF"/>
    <w:rsid w:val="00720C6F"/>
    <w:rsid w:val="0072153C"/>
    <w:rsid w:val="00727DB3"/>
    <w:rsid w:val="00731E4C"/>
    <w:rsid w:val="00733E7E"/>
    <w:rsid w:val="00742C7B"/>
    <w:rsid w:val="00743401"/>
    <w:rsid w:val="007465D3"/>
    <w:rsid w:val="00747549"/>
    <w:rsid w:val="00751602"/>
    <w:rsid w:val="00753460"/>
    <w:rsid w:val="00753DB5"/>
    <w:rsid w:val="007562E3"/>
    <w:rsid w:val="007612C0"/>
    <w:rsid w:val="007631D1"/>
    <w:rsid w:val="00764806"/>
    <w:rsid w:val="007650B3"/>
    <w:rsid w:val="00765D68"/>
    <w:rsid w:val="00766C06"/>
    <w:rsid w:val="0077463E"/>
    <w:rsid w:val="00774CB9"/>
    <w:rsid w:val="00782D91"/>
    <w:rsid w:val="007830DE"/>
    <w:rsid w:val="00783C30"/>
    <w:rsid w:val="00784A01"/>
    <w:rsid w:val="00785F2A"/>
    <w:rsid w:val="00786391"/>
    <w:rsid w:val="007922A0"/>
    <w:rsid w:val="00794B85"/>
    <w:rsid w:val="00794F2B"/>
    <w:rsid w:val="00795A05"/>
    <w:rsid w:val="007A1417"/>
    <w:rsid w:val="007A450F"/>
    <w:rsid w:val="007A47C9"/>
    <w:rsid w:val="007A5AB5"/>
    <w:rsid w:val="007A746F"/>
    <w:rsid w:val="007B0218"/>
    <w:rsid w:val="007B1947"/>
    <w:rsid w:val="007B2238"/>
    <w:rsid w:val="007B3D60"/>
    <w:rsid w:val="007B40D9"/>
    <w:rsid w:val="007B4589"/>
    <w:rsid w:val="007B4F7A"/>
    <w:rsid w:val="007B57CE"/>
    <w:rsid w:val="007B70B3"/>
    <w:rsid w:val="007B756B"/>
    <w:rsid w:val="007B77D5"/>
    <w:rsid w:val="007C0E4C"/>
    <w:rsid w:val="007C1071"/>
    <w:rsid w:val="007C4AAA"/>
    <w:rsid w:val="007C5210"/>
    <w:rsid w:val="007C702B"/>
    <w:rsid w:val="007C73AB"/>
    <w:rsid w:val="007C75A0"/>
    <w:rsid w:val="007D2524"/>
    <w:rsid w:val="007E05CF"/>
    <w:rsid w:val="007E2F77"/>
    <w:rsid w:val="007E7C1D"/>
    <w:rsid w:val="007F01A6"/>
    <w:rsid w:val="007F15F6"/>
    <w:rsid w:val="007F3661"/>
    <w:rsid w:val="007F4799"/>
    <w:rsid w:val="007F58C5"/>
    <w:rsid w:val="00800EE8"/>
    <w:rsid w:val="008026DD"/>
    <w:rsid w:val="00806E4B"/>
    <w:rsid w:val="00807912"/>
    <w:rsid w:val="008133B0"/>
    <w:rsid w:val="00813A84"/>
    <w:rsid w:val="00814120"/>
    <w:rsid w:val="008142CE"/>
    <w:rsid w:val="00815D32"/>
    <w:rsid w:val="008160EB"/>
    <w:rsid w:val="0081723F"/>
    <w:rsid w:val="00817C33"/>
    <w:rsid w:val="0082110A"/>
    <w:rsid w:val="008211BD"/>
    <w:rsid w:val="00821855"/>
    <w:rsid w:val="008247B9"/>
    <w:rsid w:val="00824A42"/>
    <w:rsid w:val="00830354"/>
    <w:rsid w:val="008306E4"/>
    <w:rsid w:val="00830F5B"/>
    <w:rsid w:val="00831B65"/>
    <w:rsid w:val="00836B25"/>
    <w:rsid w:val="00836F03"/>
    <w:rsid w:val="00837C9B"/>
    <w:rsid w:val="0084120A"/>
    <w:rsid w:val="008439FC"/>
    <w:rsid w:val="00851318"/>
    <w:rsid w:val="008536AD"/>
    <w:rsid w:val="00854CDB"/>
    <w:rsid w:val="0085724A"/>
    <w:rsid w:val="00860810"/>
    <w:rsid w:val="008609C8"/>
    <w:rsid w:val="00874E94"/>
    <w:rsid w:val="00875B42"/>
    <w:rsid w:val="00876498"/>
    <w:rsid w:val="0088032A"/>
    <w:rsid w:val="0088155A"/>
    <w:rsid w:val="00881C25"/>
    <w:rsid w:val="00890186"/>
    <w:rsid w:val="008915FE"/>
    <w:rsid w:val="008946D6"/>
    <w:rsid w:val="008948BC"/>
    <w:rsid w:val="008979C5"/>
    <w:rsid w:val="008A1C77"/>
    <w:rsid w:val="008A5522"/>
    <w:rsid w:val="008A5925"/>
    <w:rsid w:val="008B00AB"/>
    <w:rsid w:val="008B3AFB"/>
    <w:rsid w:val="008B5478"/>
    <w:rsid w:val="008B70FC"/>
    <w:rsid w:val="008B7D21"/>
    <w:rsid w:val="008B7E35"/>
    <w:rsid w:val="008B7F62"/>
    <w:rsid w:val="008C2249"/>
    <w:rsid w:val="008C338C"/>
    <w:rsid w:val="008C6034"/>
    <w:rsid w:val="008C6F81"/>
    <w:rsid w:val="008D0425"/>
    <w:rsid w:val="008D5F62"/>
    <w:rsid w:val="008D62DE"/>
    <w:rsid w:val="008D7079"/>
    <w:rsid w:val="008E61AF"/>
    <w:rsid w:val="008E75FF"/>
    <w:rsid w:val="008E7726"/>
    <w:rsid w:val="008E7C64"/>
    <w:rsid w:val="008F3226"/>
    <w:rsid w:val="008F38F4"/>
    <w:rsid w:val="008F463E"/>
    <w:rsid w:val="008F49AD"/>
    <w:rsid w:val="008F6758"/>
    <w:rsid w:val="008F6DEA"/>
    <w:rsid w:val="00900621"/>
    <w:rsid w:val="009012D3"/>
    <w:rsid w:val="00903769"/>
    <w:rsid w:val="00904292"/>
    <w:rsid w:val="0090557E"/>
    <w:rsid w:val="009056E8"/>
    <w:rsid w:val="0090617B"/>
    <w:rsid w:val="00906B4A"/>
    <w:rsid w:val="00906DC1"/>
    <w:rsid w:val="00911406"/>
    <w:rsid w:val="009123D0"/>
    <w:rsid w:val="009137B8"/>
    <w:rsid w:val="00913E64"/>
    <w:rsid w:val="00914EC6"/>
    <w:rsid w:val="00916E1B"/>
    <w:rsid w:val="00923B4F"/>
    <w:rsid w:val="009245CC"/>
    <w:rsid w:val="0092531B"/>
    <w:rsid w:val="0092650E"/>
    <w:rsid w:val="0092776E"/>
    <w:rsid w:val="00935D39"/>
    <w:rsid w:val="009407D6"/>
    <w:rsid w:val="009413A1"/>
    <w:rsid w:val="00942018"/>
    <w:rsid w:val="0094288E"/>
    <w:rsid w:val="00943CC9"/>
    <w:rsid w:val="00945924"/>
    <w:rsid w:val="00945F01"/>
    <w:rsid w:val="00947434"/>
    <w:rsid w:val="00947936"/>
    <w:rsid w:val="00950405"/>
    <w:rsid w:val="0095105B"/>
    <w:rsid w:val="0095130D"/>
    <w:rsid w:val="0095172A"/>
    <w:rsid w:val="00952512"/>
    <w:rsid w:val="00952FF9"/>
    <w:rsid w:val="009539B8"/>
    <w:rsid w:val="009561A2"/>
    <w:rsid w:val="009606BE"/>
    <w:rsid w:val="0096201E"/>
    <w:rsid w:val="00964A51"/>
    <w:rsid w:val="00972787"/>
    <w:rsid w:val="00972E84"/>
    <w:rsid w:val="00974058"/>
    <w:rsid w:val="00975098"/>
    <w:rsid w:val="009752AD"/>
    <w:rsid w:val="00975F60"/>
    <w:rsid w:val="009810C9"/>
    <w:rsid w:val="00984287"/>
    <w:rsid w:val="00987A9E"/>
    <w:rsid w:val="00990354"/>
    <w:rsid w:val="009956B5"/>
    <w:rsid w:val="00995EB7"/>
    <w:rsid w:val="00995F38"/>
    <w:rsid w:val="00996855"/>
    <w:rsid w:val="0099728B"/>
    <w:rsid w:val="009A0346"/>
    <w:rsid w:val="009A5AC8"/>
    <w:rsid w:val="009A5DE7"/>
    <w:rsid w:val="009B064A"/>
    <w:rsid w:val="009B15EA"/>
    <w:rsid w:val="009B179F"/>
    <w:rsid w:val="009B3666"/>
    <w:rsid w:val="009C0FAA"/>
    <w:rsid w:val="009C120E"/>
    <w:rsid w:val="009C1556"/>
    <w:rsid w:val="009C2941"/>
    <w:rsid w:val="009C4AE0"/>
    <w:rsid w:val="009C4B50"/>
    <w:rsid w:val="009C511C"/>
    <w:rsid w:val="009D0F08"/>
    <w:rsid w:val="009D4445"/>
    <w:rsid w:val="009D5952"/>
    <w:rsid w:val="009D59FD"/>
    <w:rsid w:val="009D6338"/>
    <w:rsid w:val="009D679F"/>
    <w:rsid w:val="009D7814"/>
    <w:rsid w:val="009E1F85"/>
    <w:rsid w:val="009E259C"/>
    <w:rsid w:val="009E2893"/>
    <w:rsid w:val="009E30FF"/>
    <w:rsid w:val="009E43CF"/>
    <w:rsid w:val="009E513C"/>
    <w:rsid w:val="009F3AD3"/>
    <w:rsid w:val="009F4F6A"/>
    <w:rsid w:val="009F6EF6"/>
    <w:rsid w:val="009F76EE"/>
    <w:rsid w:val="00A03C2E"/>
    <w:rsid w:val="00A04413"/>
    <w:rsid w:val="00A06175"/>
    <w:rsid w:val="00A07B71"/>
    <w:rsid w:val="00A07DAF"/>
    <w:rsid w:val="00A1064F"/>
    <w:rsid w:val="00A152CA"/>
    <w:rsid w:val="00A160DD"/>
    <w:rsid w:val="00A179CB"/>
    <w:rsid w:val="00A217E6"/>
    <w:rsid w:val="00A22221"/>
    <w:rsid w:val="00A22887"/>
    <w:rsid w:val="00A277E0"/>
    <w:rsid w:val="00A3128F"/>
    <w:rsid w:val="00A31D7E"/>
    <w:rsid w:val="00A333D2"/>
    <w:rsid w:val="00A33864"/>
    <w:rsid w:val="00A353C8"/>
    <w:rsid w:val="00A35962"/>
    <w:rsid w:val="00A372C0"/>
    <w:rsid w:val="00A41350"/>
    <w:rsid w:val="00A41DC0"/>
    <w:rsid w:val="00A471EC"/>
    <w:rsid w:val="00A47E69"/>
    <w:rsid w:val="00A47ECB"/>
    <w:rsid w:val="00A50246"/>
    <w:rsid w:val="00A50D3F"/>
    <w:rsid w:val="00A510F8"/>
    <w:rsid w:val="00A52D92"/>
    <w:rsid w:val="00A60368"/>
    <w:rsid w:val="00A6388B"/>
    <w:rsid w:val="00A63EEB"/>
    <w:rsid w:val="00A65A1D"/>
    <w:rsid w:val="00A67A0A"/>
    <w:rsid w:val="00A700A4"/>
    <w:rsid w:val="00A72BF5"/>
    <w:rsid w:val="00A750DA"/>
    <w:rsid w:val="00A751E1"/>
    <w:rsid w:val="00A77CCF"/>
    <w:rsid w:val="00A8030E"/>
    <w:rsid w:val="00A81ADB"/>
    <w:rsid w:val="00A8362D"/>
    <w:rsid w:val="00A836C7"/>
    <w:rsid w:val="00A843D1"/>
    <w:rsid w:val="00A84D11"/>
    <w:rsid w:val="00A85A02"/>
    <w:rsid w:val="00A8739F"/>
    <w:rsid w:val="00A87C8D"/>
    <w:rsid w:val="00A94914"/>
    <w:rsid w:val="00A94994"/>
    <w:rsid w:val="00AA2E2F"/>
    <w:rsid w:val="00AA4A06"/>
    <w:rsid w:val="00AA5EC2"/>
    <w:rsid w:val="00AA5EE5"/>
    <w:rsid w:val="00AB0202"/>
    <w:rsid w:val="00AB1A7D"/>
    <w:rsid w:val="00AB1EC9"/>
    <w:rsid w:val="00AB3BC1"/>
    <w:rsid w:val="00AB40FA"/>
    <w:rsid w:val="00AC1500"/>
    <w:rsid w:val="00AC5EB2"/>
    <w:rsid w:val="00AC7BD4"/>
    <w:rsid w:val="00AD437C"/>
    <w:rsid w:val="00AD47C7"/>
    <w:rsid w:val="00AD4A4E"/>
    <w:rsid w:val="00AD4FCC"/>
    <w:rsid w:val="00AD654F"/>
    <w:rsid w:val="00AD6D21"/>
    <w:rsid w:val="00AD6F8D"/>
    <w:rsid w:val="00AE2C98"/>
    <w:rsid w:val="00AE3557"/>
    <w:rsid w:val="00AF19F2"/>
    <w:rsid w:val="00AF2722"/>
    <w:rsid w:val="00AF4BCB"/>
    <w:rsid w:val="00AF4CFA"/>
    <w:rsid w:val="00B04480"/>
    <w:rsid w:val="00B06EB3"/>
    <w:rsid w:val="00B07903"/>
    <w:rsid w:val="00B11780"/>
    <w:rsid w:val="00B13931"/>
    <w:rsid w:val="00B162F3"/>
    <w:rsid w:val="00B164DC"/>
    <w:rsid w:val="00B21FA3"/>
    <w:rsid w:val="00B22778"/>
    <w:rsid w:val="00B22868"/>
    <w:rsid w:val="00B231D5"/>
    <w:rsid w:val="00B24DAD"/>
    <w:rsid w:val="00B274B4"/>
    <w:rsid w:val="00B2799E"/>
    <w:rsid w:val="00B31139"/>
    <w:rsid w:val="00B3229F"/>
    <w:rsid w:val="00B35199"/>
    <w:rsid w:val="00B35A9F"/>
    <w:rsid w:val="00B36CC3"/>
    <w:rsid w:val="00B37851"/>
    <w:rsid w:val="00B424FF"/>
    <w:rsid w:val="00B43DB6"/>
    <w:rsid w:val="00B4415B"/>
    <w:rsid w:val="00B45FE0"/>
    <w:rsid w:val="00B470DB"/>
    <w:rsid w:val="00B479AA"/>
    <w:rsid w:val="00B528F3"/>
    <w:rsid w:val="00B5444E"/>
    <w:rsid w:val="00B60075"/>
    <w:rsid w:val="00B600F3"/>
    <w:rsid w:val="00B61C1B"/>
    <w:rsid w:val="00B62039"/>
    <w:rsid w:val="00B6375C"/>
    <w:rsid w:val="00B64F1B"/>
    <w:rsid w:val="00B67342"/>
    <w:rsid w:val="00B74728"/>
    <w:rsid w:val="00B74C44"/>
    <w:rsid w:val="00B75016"/>
    <w:rsid w:val="00B756F5"/>
    <w:rsid w:val="00B75C61"/>
    <w:rsid w:val="00B765A8"/>
    <w:rsid w:val="00B802CF"/>
    <w:rsid w:val="00B8093D"/>
    <w:rsid w:val="00B813B3"/>
    <w:rsid w:val="00B81599"/>
    <w:rsid w:val="00B815A8"/>
    <w:rsid w:val="00B81921"/>
    <w:rsid w:val="00B82C94"/>
    <w:rsid w:val="00B84CCE"/>
    <w:rsid w:val="00B86D4A"/>
    <w:rsid w:val="00B87FBF"/>
    <w:rsid w:val="00B95109"/>
    <w:rsid w:val="00B95E5D"/>
    <w:rsid w:val="00B9764E"/>
    <w:rsid w:val="00B97E1E"/>
    <w:rsid w:val="00BA0700"/>
    <w:rsid w:val="00BA3C31"/>
    <w:rsid w:val="00BA4066"/>
    <w:rsid w:val="00BA47DB"/>
    <w:rsid w:val="00BA5BF3"/>
    <w:rsid w:val="00BA7365"/>
    <w:rsid w:val="00BA7D2E"/>
    <w:rsid w:val="00BB0411"/>
    <w:rsid w:val="00BB0705"/>
    <w:rsid w:val="00BB302C"/>
    <w:rsid w:val="00BB4D54"/>
    <w:rsid w:val="00BB64C2"/>
    <w:rsid w:val="00BC2C7F"/>
    <w:rsid w:val="00BC516D"/>
    <w:rsid w:val="00BD1E78"/>
    <w:rsid w:val="00BD4D9F"/>
    <w:rsid w:val="00BD5329"/>
    <w:rsid w:val="00BD532C"/>
    <w:rsid w:val="00BD66BA"/>
    <w:rsid w:val="00BD7B37"/>
    <w:rsid w:val="00BE2642"/>
    <w:rsid w:val="00BE6158"/>
    <w:rsid w:val="00BF3F9B"/>
    <w:rsid w:val="00BF71A4"/>
    <w:rsid w:val="00C003D3"/>
    <w:rsid w:val="00C00A67"/>
    <w:rsid w:val="00C00A86"/>
    <w:rsid w:val="00C0105B"/>
    <w:rsid w:val="00C01263"/>
    <w:rsid w:val="00C023EE"/>
    <w:rsid w:val="00C10A8C"/>
    <w:rsid w:val="00C10F1A"/>
    <w:rsid w:val="00C10FB8"/>
    <w:rsid w:val="00C14066"/>
    <w:rsid w:val="00C15ED8"/>
    <w:rsid w:val="00C17355"/>
    <w:rsid w:val="00C1761A"/>
    <w:rsid w:val="00C21473"/>
    <w:rsid w:val="00C222E5"/>
    <w:rsid w:val="00C30125"/>
    <w:rsid w:val="00C30593"/>
    <w:rsid w:val="00C32104"/>
    <w:rsid w:val="00C32B39"/>
    <w:rsid w:val="00C330D6"/>
    <w:rsid w:val="00C3329F"/>
    <w:rsid w:val="00C35483"/>
    <w:rsid w:val="00C35FFD"/>
    <w:rsid w:val="00C40FD6"/>
    <w:rsid w:val="00C41440"/>
    <w:rsid w:val="00C41627"/>
    <w:rsid w:val="00C41722"/>
    <w:rsid w:val="00C4220F"/>
    <w:rsid w:val="00C44213"/>
    <w:rsid w:val="00C449EF"/>
    <w:rsid w:val="00C460D8"/>
    <w:rsid w:val="00C4706C"/>
    <w:rsid w:val="00C47AAF"/>
    <w:rsid w:val="00C539EE"/>
    <w:rsid w:val="00C53AC5"/>
    <w:rsid w:val="00C56D0F"/>
    <w:rsid w:val="00C579F8"/>
    <w:rsid w:val="00C6510E"/>
    <w:rsid w:val="00C65659"/>
    <w:rsid w:val="00C712FC"/>
    <w:rsid w:val="00C71C8E"/>
    <w:rsid w:val="00C75BBE"/>
    <w:rsid w:val="00C808F8"/>
    <w:rsid w:val="00C82929"/>
    <w:rsid w:val="00C84DC8"/>
    <w:rsid w:val="00C850F5"/>
    <w:rsid w:val="00C85169"/>
    <w:rsid w:val="00C86F60"/>
    <w:rsid w:val="00C872E9"/>
    <w:rsid w:val="00C87887"/>
    <w:rsid w:val="00C9272A"/>
    <w:rsid w:val="00C93E04"/>
    <w:rsid w:val="00C94947"/>
    <w:rsid w:val="00C95BA0"/>
    <w:rsid w:val="00C96C96"/>
    <w:rsid w:val="00C97CA4"/>
    <w:rsid w:val="00CA456B"/>
    <w:rsid w:val="00CA59A7"/>
    <w:rsid w:val="00CB0DFD"/>
    <w:rsid w:val="00CB19B7"/>
    <w:rsid w:val="00CB307B"/>
    <w:rsid w:val="00CB4466"/>
    <w:rsid w:val="00CB4703"/>
    <w:rsid w:val="00CC13CD"/>
    <w:rsid w:val="00CC3D12"/>
    <w:rsid w:val="00CC52E1"/>
    <w:rsid w:val="00CD4FFA"/>
    <w:rsid w:val="00CD5470"/>
    <w:rsid w:val="00CD5C68"/>
    <w:rsid w:val="00CD6934"/>
    <w:rsid w:val="00CD696A"/>
    <w:rsid w:val="00CD79BD"/>
    <w:rsid w:val="00CE0231"/>
    <w:rsid w:val="00CE0999"/>
    <w:rsid w:val="00CE2BDC"/>
    <w:rsid w:val="00CE2F83"/>
    <w:rsid w:val="00CE46E6"/>
    <w:rsid w:val="00CE5541"/>
    <w:rsid w:val="00CE6189"/>
    <w:rsid w:val="00CE681B"/>
    <w:rsid w:val="00CF66CE"/>
    <w:rsid w:val="00D005DD"/>
    <w:rsid w:val="00D00BDF"/>
    <w:rsid w:val="00D0103E"/>
    <w:rsid w:val="00D011E1"/>
    <w:rsid w:val="00D02B41"/>
    <w:rsid w:val="00D031FB"/>
    <w:rsid w:val="00D07C27"/>
    <w:rsid w:val="00D07E97"/>
    <w:rsid w:val="00D1047D"/>
    <w:rsid w:val="00D114BF"/>
    <w:rsid w:val="00D123A0"/>
    <w:rsid w:val="00D1289C"/>
    <w:rsid w:val="00D1312B"/>
    <w:rsid w:val="00D14D43"/>
    <w:rsid w:val="00D1589B"/>
    <w:rsid w:val="00D1763A"/>
    <w:rsid w:val="00D201E5"/>
    <w:rsid w:val="00D21925"/>
    <w:rsid w:val="00D226F4"/>
    <w:rsid w:val="00D2307C"/>
    <w:rsid w:val="00D25DCD"/>
    <w:rsid w:val="00D26190"/>
    <w:rsid w:val="00D3282B"/>
    <w:rsid w:val="00D33180"/>
    <w:rsid w:val="00D33497"/>
    <w:rsid w:val="00D33D40"/>
    <w:rsid w:val="00D36F33"/>
    <w:rsid w:val="00D45511"/>
    <w:rsid w:val="00D458FC"/>
    <w:rsid w:val="00D50C51"/>
    <w:rsid w:val="00D51092"/>
    <w:rsid w:val="00D51135"/>
    <w:rsid w:val="00D55F9B"/>
    <w:rsid w:val="00D56703"/>
    <w:rsid w:val="00D56815"/>
    <w:rsid w:val="00D57C9B"/>
    <w:rsid w:val="00D62614"/>
    <w:rsid w:val="00D63A68"/>
    <w:rsid w:val="00D646FE"/>
    <w:rsid w:val="00D65379"/>
    <w:rsid w:val="00D67AEC"/>
    <w:rsid w:val="00D7176A"/>
    <w:rsid w:val="00D71782"/>
    <w:rsid w:val="00D72A1A"/>
    <w:rsid w:val="00D759CC"/>
    <w:rsid w:val="00D75BF1"/>
    <w:rsid w:val="00D82E65"/>
    <w:rsid w:val="00D83098"/>
    <w:rsid w:val="00D83AB3"/>
    <w:rsid w:val="00D8422B"/>
    <w:rsid w:val="00D852A8"/>
    <w:rsid w:val="00D85CC6"/>
    <w:rsid w:val="00D874A3"/>
    <w:rsid w:val="00D907FB"/>
    <w:rsid w:val="00D91807"/>
    <w:rsid w:val="00D93380"/>
    <w:rsid w:val="00D946BF"/>
    <w:rsid w:val="00D96A74"/>
    <w:rsid w:val="00DA02CF"/>
    <w:rsid w:val="00DA31BF"/>
    <w:rsid w:val="00DA3CAF"/>
    <w:rsid w:val="00DA3DAD"/>
    <w:rsid w:val="00DA40E8"/>
    <w:rsid w:val="00DA6544"/>
    <w:rsid w:val="00DA6F14"/>
    <w:rsid w:val="00DA703A"/>
    <w:rsid w:val="00DA751A"/>
    <w:rsid w:val="00DA76C3"/>
    <w:rsid w:val="00DB0285"/>
    <w:rsid w:val="00DB2E07"/>
    <w:rsid w:val="00DB6742"/>
    <w:rsid w:val="00DC1F46"/>
    <w:rsid w:val="00DC203A"/>
    <w:rsid w:val="00DC23CC"/>
    <w:rsid w:val="00DC2542"/>
    <w:rsid w:val="00DC3964"/>
    <w:rsid w:val="00DC3B4A"/>
    <w:rsid w:val="00DC6B73"/>
    <w:rsid w:val="00DD097C"/>
    <w:rsid w:val="00DD5C75"/>
    <w:rsid w:val="00DD6EC5"/>
    <w:rsid w:val="00DE13DB"/>
    <w:rsid w:val="00DE2086"/>
    <w:rsid w:val="00DE3D2B"/>
    <w:rsid w:val="00DE3EDF"/>
    <w:rsid w:val="00DE411F"/>
    <w:rsid w:val="00DE417A"/>
    <w:rsid w:val="00DE4B61"/>
    <w:rsid w:val="00DE5C84"/>
    <w:rsid w:val="00DE62FF"/>
    <w:rsid w:val="00DE656A"/>
    <w:rsid w:val="00DF0CAB"/>
    <w:rsid w:val="00DF17A7"/>
    <w:rsid w:val="00DF3B6D"/>
    <w:rsid w:val="00DF4FCC"/>
    <w:rsid w:val="00DF5814"/>
    <w:rsid w:val="00DF5EC4"/>
    <w:rsid w:val="00DF7894"/>
    <w:rsid w:val="00E05AEF"/>
    <w:rsid w:val="00E070C7"/>
    <w:rsid w:val="00E1237D"/>
    <w:rsid w:val="00E136BD"/>
    <w:rsid w:val="00E20BB7"/>
    <w:rsid w:val="00E217D8"/>
    <w:rsid w:val="00E25E75"/>
    <w:rsid w:val="00E26992"/>
    <w:rsid w:val="00E26C1F"/>
    <w:rsid w:val="00E32565"/>
    <w:rsid w:val="00E3262E"/>
    <w:rsid w:val="00E32F42"/>
    <w:rsid w:val="00E33154"/>
    <w:rsid w:val="00E35418"/>
    <w:rsid w:val="00E404D9"/>
    <w:rsid w:val="00E44B73"/>
    <w:rsid w:val="00E50E34"/>
    <w:rsid w:val="00E54250"/>
    <w:rsid w:val="00E544F3"/>
    <w:rsid w:val="00E54DAD"/>
    <w:rsid w:val="00E555C6"/>
    <w:rsid w:val="00E603AC"/>
    <w:rsid w:val="00E609DF"/>
    <w:rsid w:val="00E63EEC"/>
    <w:rsid w:val="00E649CC"/>
    <w:rsid w:val="00E64C22"/>
    <w:rsid w:val="00E70243"/>
    <w:rsid w:val="00E702A2"/>
    <w:rsid w:val="00E70A54"/>
    <w:rsid w:val="00E70E46"/>
    <w:rsid w:val="00E71C34"/>
    <w:rsid w:val="00E71F8E"/>
    <w:rsid w:val="00E73B6F"/>
    <w:rsid w:val="00E73D3A"/>
    <w:rsid w:val="00E73E65"/>
    <w:rsid w:val="00E755E3"/>
    <w:rsid w:val="00E75CA4"/>
    <w:rsid w:val="00E81696"/>
    <w:rsid w:val="00E836AB"/>
    <w:rsid w:val="00E84345"/>
    <w:rsid w:val="00E84F43"/>
    <w:rsid w:val="00E90F16"/>
    <w:rsid w:val="00E9356F"/>
    <w:rsid w:val="00E94775"/>
    <w:rsid w:val="00E958D4"/>
    <w:rsid w:val="00E95BCC"/>
    <w:rsid w:val="00EA17C5"/>
    <w:rsid w:val="00EA334C"/>
    <w:rsid w:val="00EA3709"/>
    <w:rsid w:val="00EA37BB"/>
    <w:rsid w:val="00EA4A29"/>
    <w:rsid w:val="00EB052C"/>
    <w:rsid w:val="00EB0ADC"/>
    <w:rsid w:val="00EB6C09"/>
    <w:rsid w:val="00EC2754"/>
    <w:rsid w:val="00EC275C"/>
    <w:rsid w:val="00EC354F"/>
    <w:rsid w:val="00EC64E7"/>
    <w:rsid w:val="00EC7D7D"/>
    <w:rsid w:val="00ED0DBA"/>
    <w:rsid w:val="00ED3224"/>
    <w:rsid w:val="00ED405C"/>
    <w:rsid w:val="00ED7A72"/>
    <w:rsid w:val="00EE119D"/>
    <w:rsid w:val="00EE199A"/>
    <w:rsid w:val="00EE291C"/>
    <w:rsid w:val="00EE3259"/>
    <w:rsid w:val="00EE342D"/>
    <w:rsid w:val="00EE607F"/>
    <w:rsid w:val="00EE690A"/>
    <w:rsid w:val="00EF021D"/>
    <w:rsid w:val="00EF1C00"/>
    <w:rsid w:val="00EF2E02"/>
    <w:rsid w:val="00EF5663"/>
    <w:rsid w:val="00EF6699"/>
    <w:rsid w:val="00F0093A"/>
    <w:rsid w:val="00F011C0"/>
    <w:rsid w:val="00F01AD1"/>
    <w:rsid w:val="00F01AD6"/>
    <w:rsid w:val="00F02520"/>
    <w:rsid w:val="00F03AB5"/>
    <w:rsid w:val="00F12939"/>
    <w:rsid w:val="00F1434E"/>
    <w:rsid w:val="00F1568B"/>
    <w:rsid w:val="00F15C74"/>
    <w:rsid w:val="00F15D3B"/>
    <w:rsid w:val="00F17B4F"/>
    <w:rsid w:val="00F240AD"/>
    <w:rsid w:val="00F246B0"/>
    <w:rsid w:val="00F27C96"/>
    <w:rsid w:val="00F44567"/>
    <w:rsid w:val="00F44A32"/>
    <w:rsid w:val="00F4511B"/>
    <w:rsid w:val="00F4526B"/>
    <w:rsid w:val="00F458DF"/>
    <w:rsid w:val="00F45B81"/>
    <w:rsid w:val="00F466F4"/>
    <w:rsid w:val="00F50430"/>
    <w:rsid w:val="00F52D03"/>
    <w:rsid w:val="00F5465D"/>
    <w:rsid w:val="00F55357"/>
    <w:rsid w:val="00F55A68"/>
    <w:rsid w:val="00F56A84"/>
    <w:rsid w:val="00F57FEB"/>
    <w:rsid w:val="00F63F4B"/>
    <w:rsid w:val="00F64547"/>
    <w:rsid w:val="00F65946"/>
    <w:rsid w:val="00F677D0"/>
    <w:rsid w:val="00F73C13"/>
    <w:rsid w:val="00F75379"/>
    <w:rsid w:val="00F757B5"/>
    <w:rsid w:val="00F84F1A"/>
    <w:rsid w:val="00F852B9"/>
    <w:rsid w:val="00F91A27"/>
    <w:rsid w:val="00F94E49"/>
    <w:rsid w:val="00F95569"/>
    <w:rsid w:val="00F96D16"/>
    <w:rsid w:val="00F975EE"/>
    <w:rsid w:val="00FA0322"/>
    <w:rsid w:val="00FA05AD"/>
    <w:rsid w:val="00FA0B84"/>
    <w:rsid w:val="00FA4BE8"/>
    <w:rsid w:val="00FA5644"/>
    <w:rsid w:val="00FA72E0"/>
    <w:rsid w:val="00FA7E00"/>
    <w:rsid w:val="00FB0923"/>
    <w:rsid w:val="00FB1272"/>
    <w:rsid w:val="00FB162E"/>
    <w:rsid w:val="00FB1DB2"/>
    <w:rsid w:val="00FB2B70"/>
    <w:rsid w:val="00FC2927"/>
    <w:rsid w:val="00FD1596"/>
    <w:rsid w:val="00FD48D8"/>
    <w:rsid w:val="00FD50EB"/>
    <w:rsid w:val="00FD52F7"/>
    <w:rsid w:val="00FD610D"/>
    <w:rsid w:val="00FD64F7"/>
    <w:rsid w:val="00FD690C"/>
    <w:rsid w:val="00FD7354"/>
    <w:rsid w:val="00FE0377"/>
    <w:rsid w:val="00FE083D"/>
    <w:rsid w:val="00FE100B"/>
    <w:rsid w:val="00FE1E4D"/>
    <w:rsid w:val="00FE23BF"/>
    <w:rsid w:val="00FE5DD8"/>
    <w:rsid w:val="00FF0B47"/>
    <w:rsid w:val="00FF3B53"/>
    <w:rsid w:val="00FF4B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hapeDefaults>
    <o:shapedefaults v:ext="edit" spidmax="2050"/>
    <o:shapelayout v:ext="edit">
      <o:idmap v:ext="edit" data="1"/>
    </o:shapelayout>
  </w:shapeDefaults>
  <w:decimalSymbol w:val="."/>
  <w:listSeparator w:val=","/>
  <w14:docId w14:val="14AB25C7"/>
  <w15:docId w15:val="{B0DA125B-D87B-4605-86D7-AC4A86B30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2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524BB"/>
    <w:pPr>
      <w:tabs>
        <w:tab w:val="center" w:pos="4320"/>
        <w:tab w:val="right" w:pos="8640"/>
      </w:tabs>
    </w:pPr>
  </w:style>
  <w:style w:type="character" w:customStyle="1" w:styleId="HeaderChar">
    <w:name w:val="Header Char"/>
    <w:basedOn w:val="DefaultParagraphFont"/>
    <w:link w:val="Header"/>
    <w:uiPriority w:val="99"/>
    <w:semiHidden/>
    <w:locked/>
    <w:rsid w:val="009245CC"/>
    <w:rPr>
      <w:rFonts w:cs="Times New Roman"/>
      <w:sz w:val="24"/>
    </w:rPr>
  </w:style>
  <w:style w:type="paragraph" w:styleId="Footer">
    <w:name w:val="footer"/>
    <w:basedOn w:val="Normal"/>
    <w:link w:val="FooterChar"/>
    <w:uiPriority w:val="99"/>
    <w:rsid w:val="006524BB"/>
    <w:pPr>
      <w:tabs>
        <w:tab w:val="center" w:pos="4320"/>
        <w:tab w:val="right" w:pos="8640"/>
      </w:tabs>
    </w:pPr>
  </w:style>
  <w:style w:type="character" w:customStyle="1" w:styleId="FooterChar">
    <w:name w:val="Footer Char"/>
    <w:basedOn w:val="DefaultParagraphFont"/>
    <w:link w:val="Footer"/>
    <w:uiPriority w:val="99"/>
    <w:locked/>
    <w:rsid w:val="009245CC"/>
    <w:rPr>
      <w:rFonts w:cs="Times New Roman"/>
      <w:sz w:val="24"/>
    </w:rPr>
  </w:style>
  <w:style w:type="character" w:styleId="PageNumber">
    <w:name w:val="page number"/>
    <w:basedOn w:val="DefaultParagraphFont"/>
    <w:uiPriority w:val="99"/>
    <w:semiHidden/>
    <w:rsid w:val="006524BB"/>
    <w:rPr>
      <w:rFonts w:cs="Times New Roman"/>
    </w:rPr>
  </w:style>
  <w:style w:type="paragraph" w:styleId="DocumentMap">
    <w:name w:val="Document Map"/>
    <w:basedOn w:val="Normal"/>
    <w:link w:val="DocumentMapChar"/>
    <w:uiPriority w:val="99"/>
    <w:semiHidden/>
    <w:rsid w:val="006524BB"/>
    <w:pPr>
      <w:shd w:val="clear" w:color="auto" w:fill="000080"/>
    </w:pPr>
    <w:rPr>
      <w:sz w:val="2"/>
      <w:szCs w:val="2"/>
    </w:rPr>
  </w:style>
  <w:style w:type="character" w:customStyle="1" w:styleId="DocumentMapChar">
    <w:name w:val="Document Map Char"/>
    <w:basedOn w:val="DefaultParagraphFont"/>
    <w:link w:val="DocumentMap"/>
    <w:uiPriority w:val="99"/>
    <w:semiHidden/>
    <w:locked/>
    <w:rsid w:val="009245CC"/>
    <w:rPr>
      <w:rFonts w:cs="Times New Roman"/>
      <w:sz w:val="2"/>
    </w:rPr>
  </w:style>
  <w:style w:type="character" w:styleId="CommentReference">
    <w:name w:val="annotation reference"/>
    <w:basedOn w:val="DefaultParagraphFont"/>
    <w:uiPriority w:val="99"/>
    <w:semiHidden/>
    <w:rsid w:val="006524BB"/>
    <w:rPr>
      <w:rFonts w:cs="Times New Roman"/>
      <w:sz w:val="16"/>
    </w:rPr>
  </w:style>
  <w:style w:type="paragraph" w:styleId="CommentText">
    <w:name w:val="annotation text"/>
    <w:link w:val="CommentTextChar"/>
    <w:autoRedefine/>
    <w:uiPriority w:val="99"/>
    <w:semiHidden/>
    <w:qFormat/>
    <w:rsid w:val="009407D6"/>
  </w:style>
  <w:style w:type="character" w:customStyle="1" w:styleId="CommentTextChar">
    <w:name w:val="Comment Text Char"/>
    <w:basedOn w:val="DefaultParagraphFont"/>
    <w:link w:val="CommentText"/>
    <w:uiPriority w:val="99"/>
    <w:semiHidden/>
    <w:locked/>
    <w:rsid w:val="009407D6"/>
  </w:style>
  <w:style w:type="paragraph" w:styleId="CommentSubject">
    <w:name w:val="annotation subject"/>
    <w:basedOn w:val="CommentText"/>
    <w:next w:val="CommentText"/>
    <w:link w:val="CommentSubjectChar"/>
    <w:rsid w:val="006524BB"/>
    <w:rPr>
      <w:b/>
      <w:bCs/>
    </w:rPr>
  </w:style>
  <w:style w:type="character" w:customStyle="1" w:styleId="CommentSubjectChar">
    <w:name w:val="Comment Subject Char"/>
    <w:basedOn w:val="CommentTextChar"/>
    <w:link w:val="CommentSubject"/>
    <w:locked/>
    <w:rsid w:val="009245CC"/>
    <w:rPr>
      <w:rFonts w:cs="Times New Roman"/>
      <w:b/>
      <w:sz w:val="24"/>
      <w:szCs w:val="20"/>
    </w:rPr>
  </w:style>
  <w:style w:type="paragraph" w:styleId="BalloonText">
    <w:name w:val="Balloon Text"/>
    <w:basedOn w:val="Normal"/>
    <w:link w:val="BalloonTextChar"/>
    <w:uiPriority w:val="99"/>
    <w:semiHidden/>
    <w:rsid w:val="006524BB"/>
    <w:rPr>
      <w:sz w:val="2"/>
      <w:szCs w:val="2"/>
    </w:rPr>
  </w:style>
  <w:style w:type="character" w:customStyle="1" w:styleId="BalloonTextChar">
    <w:name w:val="Balloon Text Char"/>
    <w:basedOn w:val="DefaultParagraphFont"/>
    <w:link w:val="BalloonText"/>
    <w:uiPriority w:val="99"/>
    <w:semiHidden/>
    <w:locked/>
    <w:rsid w:val="009245CC"/>
    <w:rPr>
      <w:rFonts w:cs="Times New Roman"/>
      <w:sz w:val="2"/>
    </w:rPr>
  </w:style>
  <w:style w:type="character" w:styleId="Hyperlink">
    <w:name w:val="Hyperlink"/>
    <w:basedOn w:val="DefaultParagraphFont"/>
    <w:uiPriority w:val="99"/>
    <w:rsid w:val="00704B15"/>
    <w:rPr>
      <w:rFonts w:cs="Times New Roman"/>
      <w:color w:val="0000FF"/>
      <w:u w:val="single"/>
    </w:rPr>
  </w:style>
  <w:style w:type="paragraph" w:styleId="NormalWeb">
    <w:name w:val="Normal (Web)"/>
    <w:basedOn w:val="Normal"/>
    <w:uiPriority w:val="99"/>
    <w:rsid w:val="00704B15"/>
    <w:pPr>
      <w:spacing w:before="100" w:beforeAutospacing="1" w:after="100" w:afterAutospacing="1"/>
    </w:pPr>
  </w:style>
  <w:style w:type="character" w:customStyle="1" w:styleId="PlainTextChar">
    <w:name w:val="Plain Text Char"/>
    <w:link w:val="PlainText"/>
    <w:uiPriority w:val="99"/>
    <w:semiHidden/>
    <w:locked/>
    <w:rsid w:val="00836F03"/>
    <w:rPr>
      <w:rFonts w:ascii="Verdana" w:hAnsi="Verdana"/>
      <w:sz w:val="24"/>
      <w:lang w:val="en-US" w:eastAsia="en-US"/>
    </w:rPr>
  </w:style>
  <w:style w:type="paragraph" w:styleId="PlainText">
    <w:name w:val="Plain Text"/>
    <w:basedOn w:val="Normal"/>
    <w:link w:val="PlainTextChar"/>
    <w:uiPriority w:val="99"/>
    <w:semiHidden/>
    <w:rsid w:val="00836F03"/>
    <w:rPr>
      <w:rFonts w:ascii="Verdana" w:hAnsi="Verdana"/>
      <w:szCs w:val="20"/>
    </w:rPr>
  </w:style>
  <w:style w:type="character" w:customStyle="1" w:styleId="PlainTextChar1">
    <w:name w:val="Plain Text Char1"/>
    <w:basedOn w:val="DefaultParagraphFont"/>
    <w:uiPriority w:val="99"/>
    <w:semiHidden/>
    <w:rPr>
      <w:rFonts w:ascii="Courier New" w:hAnsi="Courier New" w:cs="Courier New"/>
      <w:sz w:val="20"/>
      <w:szCs w:val="20"/>
    </w:rPr>
  </w:style>
  <w:style w:type="paragraph" w:styleId="ListParagraph">
    <w:name w:val="List Paragraph"/>
    <w:basedOn w:val="Normal"/>
    <w:uiPriority w:val="34"/>
    <w:qFormat/>
    <w:rsid w:val="006433FE"/>
    <w:pPr>
      <w:ind w:left="720"/>
    </w:pPr>
  </w:style>
  <w:style w:type="paragraph" w:customStyle="1" w:styleId="Default">
    <w:name w:val="Default"/>
    <w:rsid w:val="004C37EF"/>
    <w:pPr>
      <w:autoSpaceDE w:val="0"/>
      <w:autoSpaceDN w:val="0"/>
      <w:adjustRightInd w:val="0"/>
    </w:pPr>
    <w:rPr>
      <w:rFonts w:ascii="Calibri" w:hAnsi="Calibri" w:cs="Calibri"/>
      <w:color w:val="000000"/>
      <w:sz w:val="24"/>
      <w:szCs w:val="24"/>
      <w:lang w:val="en-CA" w:eastAsia="en-CA"/>
    </w:rPr>
  </w:style>
  <w:style w:type="paragraph" w:styleId="NoSpacing">
    <w:name w:val="No Spacing"/>
    <w:uiPriority w:val="1"/>
    <w:qFormat/>
    <w:rsid w:val="00D2307C"/>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F52D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9020">
      <w:bodyDiv w:val="1"/>
      <w:marLeft w:val="0"/>
      <w:marRight w:val="0"/>
      <w:marTop w:val="0"/>
      <w:marBottom w:val="0"/>
      <w:divBdr>
        <w:top w:val="none" w:sz="0" w:space="0" w:color="auto"/>
        <w:left w:val="none" w:sz="0" w:space="0" w:color="auto"/>
        <w:bottom w:val="none" w:sz="0" w:space="0" w:color="auto"/>
        <w:right w:val="none" w:sz="0" w:space="0" w:color="auto"/>
      </w:divBdr>
    </w:div>
    <w:div w:id="210000354">
      <w:marLeft w:val="0"/>
      <w:marRight w:val="0"/>
      <w:marTop w:val="0"/>
      <w:marBottom w:val="0"/>
      <w:divBdr>
        <w:top w:val="none" w:sz="0" w:space="0" w:color="auto"/>
        <w:left w:val="none" w:sz="0" w:space="0" w:color="auto"/>
        <w:bottom w:val="none" w:sz="0" w:space="0" w:color="auto"/>
        <w:right w:val="none" w:sz="0" w:space="0" w:color="auto"/>
      </w:divBdr>
    </w:div>
    <w:div w:id="210000355">
      <w:marLeft w:val="0"/>
      <w:marRight w:val="0"/>
      <w:marTop w:val="0"/>
      <w:marBottom w:val="0"/>
      <w:divBdr>
        <w:top w:val="none" w:sz="0" w:space="0" w:color="auto"/>
        <w:left w:val="none" w:sz="0" w:space="0" w:color="auto"/>
        <w:bottom w:val="none" w:sz="0" w:space="0" w:color="auto"/>
        <w:right w:val="none" w:sz="0" w:space="0" w:color="auto"/>
      </w:divBdr>
    </w:div>
    <w:div w:id="210000357">
      <w:marLeft w:val="0"/>
      <w:marRight w:val="0"/>
      <w:marTop w:val="0"/>
      <w:marBottom w:val="0"/>
      <w:divBdr>
        <w:top w:val="none" w:sz="0" w:space="0" w:color="auto"/>
        <w:left w:val="none" w:sz="0" w:space="0" w:color="auto"/>
        <w:bottom w:val="none" w:sz="0" w:space="0" w:color="auto"/>
        <w:right w:val="none" w:sz="0" w:space="0" w:color="auto"/>
      </w:divBdr>
      <w:divsChild>
        <w:div w:id="210000356">
          <w:marLeft w:val="0"/>
          <w:marRight w:val="0"/>
          <w:marTop w:val="0"/>
          <w:marBottom w:val="0"/>
          <w:divBdr>
            <w:top w:val="none" w:sz="0" w:space="0" w:color="auto"/>
            <w:left w:val="none" w:sz="0" w:space="0" w:color="auto"/>
            <w:bottom w:val="none" w:sz="0" w:space="0" w:color="auto"/>
            <w:right w:val="none" w:sz="0" w:space="0" w:color="auto"/>
          </w:divBdr>
          <w:divsChild>
            <w:div w:id="210000362">
              <w:marLeft w:val="0"/>
              <w:marRight w:val="0"/>
              <w:marTop w:val="0"/>
              <w:marBottom w:val="0"/>
              <w:divBdr>
                <w:top w:val="none" w:sz="0" w:space="0" w:color="auto"/>
                <w:left w:val="none" w:sz="0" w:space="0" w:color="auto"/>
                <w:bottom w:val="none" w:sz="0" w:space="0" w:color="auto"/>
                <w:right w:val="none" w:sz="0" w:space="0" w:color="auto"/>
              </w:divBdr>
              <w:divsChild>
                <w:div w:id="210000359">
                  <w:marLeft w:val="0"/>
                  <w:marRight w:val="0"/>
                  <w:marTop w:val="0"/>
                  <w:marBottom w:val="0"/>
                  <w:divBdr>
                    <w:top w:val="none" w:sz="0" w:space="0" w:color="auto"/>
                    <w:left w:val="none" w:sz="0" w:space="0" w:color="auto"/>
                    <w:bottom w:val="none" w:sz="0" w:space="0" w:color="auto"/>
                    <w:right w:val="none" w:sz="0" w:space="0" w:color="auto"/>
                  </w:divBdr>
                  <w:divsChild>
                    <w:div w:id="21000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00358">
      <w:marLeft w:val="0"/>
      <w:marRight w:val="0"/>
      <w:marTop w:val="0"/>
      <w:marBottom w:val="0"/>
      <w:divBdr>
        <w:top w:val="none" w:sz="0" w:space="0" w:color="auto"/>
        <w:left w:val="none" w:sz="0" w:space="0" w:color="auto"/>
        <w:bottom w:val="none" w:sz="0" w:space="0" w:color="auto"/>
        <w:right w:val="none" w:sz="0" w:space="0" w:color="auto"/>
      </w:divBdr>
    </w:div>
    <w:div w:id="210000360">
      <w:marLeft w:val="0"/>
      <w:marRight w:val="0"/>
      <w:marTop w:val="0"/>
      <w:marBottom w:val="0"/>
      <w:divBdr>
        <w:top w:val="none" w:sz="0" w:space="0" w:color="auto"/>
        <w:left w:val="none" w:sz="0" w:space="0" w:color="auto"/>
        <w:bottom w:val="none" w:sz="0" w:space="0" w:color="auto"/>
        <w:right w:val="none" w:sz="0" w:space="0" w:color="auto"/>
      </w:divBdr>
    </w:div>
    <w:div w:id="210000361">
      <w:marLeft w:val="0"/>
      <w:marRight w:val="0"/>
      <w:marTop w:val="0"/>
      <w:marBottom w:val="0"/>
      <w:divBdr>
        <w:top w:val="none" w:sz="0" w:space="0" w:color="auto"/>
        <w:left w:val="none" w:sz="0" w:space="0" w:color="auto"/>
        <w:bottom w:val="none" w:sz="0" w:space="0" w:color="auto"/>
        <w:right w:val="none" w:sz="0" w:space="0" w:color="auto"/>
      </w:divBdr>
    </w:div>
    <w:div w:id="210000363">
      <w:marLeft w:val="0"/>
      <w:marRight w:val="0"/>
      <w:marTop w:val="0"/>
      <w:marBottom w:val="0"/>
      <w:divBdr>
        <w:top w:val="none" w:sz="0" w:space="0" w:color="auto"/>
        <w:left w:val="none" w:sz="0" w:space="0" w:color="auto"/>
        <w:bottom w:val="none" w:sz="0" w:space="0" w:color="auto"/>
        <w:right w:val="none" w:sz="0" w:space="0" w:color="auto"/>
      </w:divBdr>
    </w:div>
    <w:div w:id="221065243">
      <w:bodyDiv w:val="1"/>
      <w:marLeft w:val="0"/>
      <w:marRight w:val="0"/>
      <w:marTop w:val="0"/>
      <w:marBottom w:val="0"/>
      <w:divBdr>
        <w:top w:val="none" w:sz="0" w:space="0" w:color="auto"/>
        <w:left w:val="none" w:sz="0" w:space="0" w:color="auto"/>
        <w:bottom w:val="none" w:sz="0" w:space="0" w:color="auto"/>
        <w:right w:val="none" w:sz="0" w:space="0" w:color="auto"/>
      </w:divBdr>
    </w:div>
    <w:div w:id="283006105">
      <w:bodyDiv w:val="1"/>
      <w:marLeft w:val="0"/>
      <w:marRight w:val="0"/>
      <w:marTop w:val="0"/>
      <w:marBottom w:val="0"/>
      <w:divBdr>
        <w:top w:val="none" w:sz="0" w:space="0" w:color="auto"/>
        <w:left w:val="none" w:sz="0" w:space="0" w:color="auto"/>
        <w:bottom w:val="none" w:sz="0" w:space="0" w:color="auto"/>
        <w:right w:val="none" w:sz="0" w:space="0" w:color="auto"/>
      </w:divBdr>
    </w:div>
    <w:div w:id="407307791">
      <w:bodyDiv w:val="1"/>
      <w:marLeft w:val="0"/>
      <w:marRight w:val="0"/>
      <w:marTop w:val="0"/>
      <w:marBottom w:val="0"/>
      <w:divBdr>
        <w:top w:val="none" w:sz="0" w:space="0" w:color="auto"/>
        <w:left w:val="none" w:sz="0" w:space="0" w:color="auto"/>
        <w:bottom w:val="none" w:sz="0" w:space="0" w:color="auto"/>
        <w:right w:val="none" w:sz="0" w:space="0" w:color="auto"/>
      </w:divBdr>
    </w:div>
    <w:div w:id="533034541">
      <w:bodyDiv w:val="1"/>
      <w:marLeft w:val="0"/>
      <w:marRight w:val="0"/>
      <w:marTop w:val="0"/>
      <w:marBottom w:val="0"/>
      <w:divBdr>
        <w:top w:val="none" w:sz="0" w:space="0" w:color="auto"/>
        <w:left w:val="none" w:sz="0" w:space="0" w:color="auto"/>
        <w:bottom w:val="none" w:sz="0" w:space="0" w:color="auto"/>
        <w:right w:val="none" w:sz="0" w:space="0" w:color="auto"/>
      </w:divBdr>
    </w:div>
    <w:div w:id="1305087438">
      <w:bodyDiv w:val="1"/>
      <w:marLeft w:val="0"/>
      <w:marRight w:val="0"/>
      <w:marTop w:val="0"/>
      <w:marBottom w:val="0"/>
      <w:divBdr>
        <w:top w:val="none" w:sz="0" w:space="0" w:color="auto"/>
        <w:left w:val="none" w:sz="0" w:space="0" w:color="auto"/>
        <w:bottom w:val="none" w:sz="0" w:space="0" w:color="auto"/>
        <w:right w:val="none" w:sz="0" w:space="0" w:color="auto"/>
      </w:divBdr>
    </w:div>
    <w:div w:id="1438408530">
      <w:bodyDiv w:val="1"/>
      <w:marLeft w:val="0"/>
      <w:marRight w:val="0"/>
      <w:marTop w:val="0"/>
      <w:marBottom w:val="0"/>
      <w:divBdr>
        <w:top w:val="none" w:sz="0" w:space="0" w:color="auto"/>
        <w:left w:val="none" w:sz="0" w:space="0" w:color="auto"/>
        <w:bottom w:val="none" w:sz="0" w:space="0" w:color="auto"/>
        <w:right w:val="none" w:sz="0" w:space="0" w:color="auto"/>
      </w:divBdr>
    </w:div>
    <w:div w:id="1448963800">
      <w:bodyDiv w:val="1"/>
      <w:marLeft w:val="0"/>
      <w:marRight w:val="0"/>
      <w:marTop w:val="0"/>
      <w:marBottom w:val="0"/>
      <w:divBdr>
        <w:top w:val="none" w:sz="0" w:space="0" w:color="auto"/>
        <w:left w:val="none" w:sz="0" w:space="0" w:color="auto"/>
        <w:bottom w:val="none" w:sz="0" w:space="0" w:color="auto"/>
        <w:right w:val="none" w:sz="0" w:space="0" w:color="auto"/>
      </w:divBdr>
    </w:div>
    <w:div w:id="1577473960">
      <w:bodyDiv w:val="1"/>
      <w:marLeft w:val="0"/>
      <w:marRight w:val="0"/>
      <w:marTop w:val="0"/>
      <w:marBottom w:val="0"/>
      <w:divBdr>
        <w:top w:val="none" w:sz="0" w:space="0" w:color="auto"/>
        <w:left w:val="none" w:sz="0" w:space="0" w:color="auto"/>
        <w:bottom w:val="none" w:sz="0" w:space="0" w:color="auto"/>
        <w:right w:val="none" w:sz="0" w:space="0" w:color="auto"/>
      </w:divBdr>
    </w:div>
    <w:div w:id="158016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ndmark.utoronto.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mni.utoronto.ca/events-and-programs/awards/carl-mitchell-awa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04B7A-9004-433F-9AAF-32D468A34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2104</Words>
  <Characters>11523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Draft</vt:lpstr>
    </vt:vector>
  </TitlesOfParts>
  <Company>University of Toronto</Company>
  <LinksUpToDate>false</LinksUpToDate>
  <CharactersWithSpaces>13600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EdwardV</dc:creator>
  <cp:lastModifiedBy>Glady De Guzman</cp:lastModifiedBy>
  <cp:revision>4</cp:revision>
  <cp:lastPrinted>2019-05-15T15:46:00Z</cp:lastPrinted>
  <dcterms:created xsi:type="dcterms:W3CDTF">2024-04-19T18:43:00Z</dcterms:created>
  <dcterms:modified xsi:type="dcterms:W3CDTF">2024-04-19T19:02:00Z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433825682</vt:i4>
  </property>
  <property fmtid="{D5CDD505-2E9C-101B-9397-08002B2CF9AE}" pid="3" name="_ReviewCycleID">
    <vt:i4>433825682</vt:i4>
  </property>
  <property fmtid="{D5CDD505-2E9C-101B-9397-08002B2CF9AE}" pid="4" name="_NewReviewCycle">
    <vt:lpwstr/>
  </property>
  <property fmtid="{D5CDD505-2E9C-101B-9397-08002B2CF9AE}" pid="5" name="_EmailEntryID">
    <vt:lpwstr>00000000D9275D904D42E94A8DC3A69A914566EC04112800</vt:lpwstr>
  </property>
  <property fmtid="{D5CDD505-2E9C-101B-9397-08002B2CF9AE}" pid="6" name="_EmailStoreID0">
    <vt:lpwstr>0000000038A1BB1005E5101AA1BB08002B2A56C200006D737073742E646C6C00000000004E495441F9BFB80100AA0037D96E0000000043003A005C00550073006500720073005C004500760061005C0041007000700044006100740061005C004C006F00630061006C005C004D006900630072006F0073006F00660074005C0</vt:lpwstr>
  </property>
  <property fmtid="{D5CDD505-2E9C-101B-9397-08002B2CF9AE}" pid="7" name="_EmailStoreID1">
    <vt:lpwstr>04F00750074006C006F006F006B005C004F00750074006C006F006F006B002E007000730074000000</vt:lpwstr>
  </property>
  <property fmtid="{D5CDD505-2E9C-101B-9397-08002B2CF9AE}" pid="8" name="_ReviewingToolsShownOnce">
    <vt:lpwstr/>
  </property>
</Properties>
</file>